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C1" w:rsidRDefault="00B778C1" w:rsidP="00B721AC">
      <w:pPr>
        <w:tabs>
          <w:tab w:val="left" w:pos="2460"/>
        </w:tabs>
      </w:pPr>
    </w:p>
    <w:p w:rsidR="00B778C1" w:rsidRDefault="00C90FF0" w:rsidP="00B778C1">
      <w:pPr>
        <w:tabs>
          <w:tab w:val="left" w:pos="2460"/>
        </w:tabs>
        <w:ind w:firstLine="4820"/>
        <w:jc w:val="center"/>
      </w:pPr>
      <w:r w:rsidRPr="00B778C1">
        <w:t>Приложение</w:t>
      </w:r>
      <w:r w:rsidR="00B778C1">
        <w:t xml:space="preserve"> </w:t>
      </w:r>
    </w:p>
    <w:p w:rsidR="00B778C1" w:rsidRDefault="00B778C1" w:rsidP="00B778C1">
      <w:pPr>
        <w:tabs>
          <w:tab w:val="left" w:pos="2460"/>
        </w:tabs>
        <w:ind w:firstLine="4820"/>
        <w:jc w:val="center"/>
      </w:pPr>
    </w:p>
    <w:p w:rsidR="00076230" w:rsidRPr="00B778C1" w:rsidRDefault="00B778C1" w:rsidP="00B778C1">
      <w:pPr>
        <w:tabs>
          <w:tab w:val="left" w:pos="2460"/>
        </w:tabs>
        <w:ind w:firstLine="4820"/>
        <w:jc w:val="center"/>
      </w:pPr>
      <w:r>
        <w:t xml:space="preserve">Утвержден </w:t>
      </w:r>
      <w:r w:rsidR="00076230" w:rsidRPr="00B778C1">
        <w:t xml:space="preserve"> П</w:t>
      </w:r>
      <w:r w:rsidR="00C90FF0" w:rsidRPr="00B778C1">
        <w:t>риказ</w:t>
      </w:r>
      <w:r>
        <w:t>ом</w:t>
      </w:r>
    </w:p>
    <w:p w:rsidR="00C90FF0" w:rsidRPr="00B778C1" w:rsidRDefault="0063099A" w:rsidP="00B778C1">
      <w:pPr>
        <w:ind w:right="-6" w:firstLine="4820"/>
        <w:jc w:val="center"/>
      </w:pPr>
      <w:r w:rsidRPr="00B778C1">
        <w:t>Агентства по предпринимательству и инвестициям</w:t>
      </w:r>
    </w:p>
    <w:p w:rsidR="00C90FF0" w:rsidRPr="00B778C1" w:rsidRDefault="00C90FF0" w:rsidP="00B778C1">
      <w:pPr>
        <w:tabs>
          <w:tab w:val="left" w:pos="5670"/>
          <w:tab w:val="right" w:pos="10213"/>
        </w:tabs>
        <w:ind w:right="-6" w:firstLine="4820"/>
        <w:jc w:val="center"/>
      </w:pPr>
      <w:r w:rsidRPr="00B778C1">
        <w:t>Республики Дагестан</w:t>
      </w:r>
    </w:p>
    <w:p w:rsidR="00C90FF0" w:rsidRPr="00B778C1" w:rsidRDefault="00C90FF0" w:rsidP="00B778C1">
      <w:pPr>
        <w:tabs>
          <w:tab w:val="left" w:pos="5670"/>
          <w:tab w:val="right" w:pos="10213"/>
        </w:tabs>
        <w:ind w:right="-6" w:firstLine="4820"/>
        <w:jc w:val="center"/>
      </w:pPr>
    </w:p>
    <w:p w:rsidR="00C90FF0" w:rsidRPr="00B778C1" w:rsidRDefault="00C90FF0" w:rsidP="00B778C1">
      <w:pPr>
        <w:ind w:right="-6" w:firstLine="4820"/>
        <w:jc w:val="center"/>
      </w:pPr>
      <w:r w:rsidRPr="00B778C1">
        <w:t>от «__» _________ 201</w:t>
      </w:r>
      <w:r w:rsidR="0063099A" w:rsidRPr="00B778C1">
        <w:t>6</w:t>
      </w:r>
      <w:r w:rsidRPr="00B778C1">
        <w:t xml:space="preserve"> г. №___  -ОД</w:t>
      </w:r>
    </w:p>
    <w:p w:rsidR="00C90FF0" w:rsidRPr="00B778C1" w:rsidRDefault="00C90FF0" w:rsidP="00B778C1">
      <w:pPr>
        <w:shd w:val="clear" w:color="auto" w:fill="FFFFFF"/>
        <w:ind w:right="-141" w:firstLine="4820"/>
        <w:jc w:val="center"/>
        <w:rPr>
          <w:b/>
          <w:bCs/>
        </w:rPr>
      </w:pPr>
    </w:p>
    <w:p w:rsidR="00C90FF0" w:rsidRDefault="00C90FF0" w:rsidP="00C90FF0">
      <w:pPr>
        <w:shd w:val="clear" w:color="auto" w:fill="FFFFFF"/>
        <w:ind w:left="-567" w:right="-141" w:firstLine="567"/>
        <w:jc w:val="center"/>
        <w:rPr>
          <w:b/>
          <w:bCs/>
          <w:sz w:val="28"/>
          <w:szCs w:val="28"/>
        </w:rPr>
      </w:pPr>
    </w:p>
    <w:p w:rsidR="00C90FF0" w:rsidRDefault="00C90FF0" w:rsidP="00C90FF0">
      <w:pPr>
        <w:shd w:val="clear" w:color="auto" w:fill="FFFFFF"/>
        <w:ind w:left="-567" w:right="-141" w:firstLine="567"/>
        <w:jc w:val="center"/>
        <w:rPr>
          <w:b/>
          <w:bCs/>
          <w:sz w:val="28"/>
          <w:szCs w:val="28"/>
        </w:rPr>
      </w:pPr>
    </w:p>
    <w:p w:rsidR="00C90FF0" w:rsidRDefault="00C90FF0" w:rsidP="00C90FF0">
      <w:pPr>
        <w:shd w:val="clear" w:color="auto" w:fill="FFFFFF"/>
        <w:ind w:left="-567" w:right="-141" w:firstLine="567"/>
        <w:jc w:val="center"/>
        <w:rPr>
          <w:b/>
          <w:bCs/>
          <w:sz w:val="28"/>
          <w:szCs w:val="28"/>
        </w:rPr>
      </w:pPr>
    </w:p>
    <w:p w:rsidR="00C90FF0" w:rsidRPr="00732C4A" w:rsidRDefault="00C90FF0" w:rsidP="00C90FF0">
      <w:pPr>
        <w:shd w:val="clear" w:color="auto" w:fill="FFFFFF"/>
        <w:ind w:left="-567" w:right="-141" w:firstLine="567"/>
        <w:jc w:val="center"/>
        <w:rPr>
          <w:b/>
          <w:bCs/>
          <w:sz w:val="28"/>
          <w:szCs w:val="28"/>
        </w:rPr>
      </w:pPr>
      <w:r w:rsidRPr="00732C4A">
        <w:rPr>
          <w:b/>
          <w:bCs/>
          <w:sz w:val="28"/>
          <w:szCs w:val="28"/>
        </w:rPr>
        <w:t>АДМИНИСТРАТИВНЫЙ РЕГЛАМЕНТ</w:t>
      </w:r>
    </w:p>
    <w:p w:rsidR="00C90FF0" w:rsidRPr="00732C4A" w:rsidRDefault="00C90FF0" w:rsidP="00C90FF0">
      <w:pPr>
        <w:shd w:val="clear" w:color="auto" w:fill="FFFFFF"/>
        <w:ind w:left="-567" w:right="-141" w:firstLine="567"/>
        <w:jc w:val="center"/>
      </w:pPr>
    </w:p>
    <w:p w:rsidR="00B721AC" w:rsidRDefault="00C90FF0" w:rsidP="00C90FF0">
      <w:pPr>
        <w:ind w:right="-141"/>
        <w:jc w:val="center"/>
        <w:rPr>
          <w:b/>
          <w:sz w:val="28"/>
          <w:szCs w:val="28"/>
        </w:rPr>
      </w:pPr>
      <w:r w:rsidRPr="0028411E">
        <w:rPr>
          <w:b/>
          <w:sz w:val="28"/>
          <w:szCs w:val="28"/>
        </w:rPr>
        <w:t xml:space="preserve">предоставления </w:t>
      </w:r>
      <w:r w:rsidR="0063099A">
        <w:rPr>
          <w:b/>
          <w:sz w:val="28"/>
          <w:szCs w:val="28"/>
        </w:rPr>
        <w:t>Агентством по предпринимательству и инвестициям</w:t>
      </w:r>
      <w:r w:rsidRPr="0028411E">
        <w:rPr>
          <w:b/>
          <w:sz w:val="28"/>
          <w:szCs w:val="28"/>
        </w:rPr>
        <w:t xml:space="preserve"> Республики Дагестан государственной услуги по </w:t>
      </w:r>
      <w:r w:rsidR="00B721AC">
        <w:rPr>
          <w:b/>
          <w:sz w:val="28"/>
          <w:szCs w:val="28"/>
        </w:rPr>
        <w:t xml:space="preserve">оказанию государственной поддержки в форме </w:t>
      </w:r>
      <w:r w:rsidRPr="0028411E">
        <w:rPr>
          <w:b/>
          <w:sz w:val="28"/>
          <w:szCs w:val="28"/>
        </w:rPr>
        <w:t>финансировани</w:t>
      </w:r>
      <w:r w:rsidR="00B721AC">
        <w:rPr>
          <w:b/>
          <w:sz w:val="28"/>
          <w:szCs w:val="28"/>
        </w:rPr>
        <w:t>я</w:t>
      </w:r>
      <w:r w:rsidRPr="0028411E">
        <w:rPr>
          <w:b/>
          <w:sz w:val="28"/>
          <w:szCs w:val="28"/>
        </w:rPr>
        <w:t xml:space="preserve"> из республиканского бюджета Республики Дагестан затрат на разработку бизнес-планов и </w:t>
      </w:r>
      <w:r w:rsidR="00B721AC">
        <w:rPr>
          <w:b/>
          <w:sz w:val="28"/>
          <w:szCs w:val="28"/>
        </w:rPr>
        <w:t xml:space="preserve">компенсацию части затрат на  </w:t>
      </w:r>
    </w:p>
    <w:p w:rsidR="00B721AC" w:rsidRDefault="00B721AC" w:rsidP="00B721AC">
      <w:pPr>
        <w:ind w:right="-141"/>
        <w:rPr>
          <w:b/>
          <w:sz w:val="28"/>
          <w:szCs w:val="28"/>
        </w:rPr>
      </w:pPr>
      <w:r>
        <w:rPr>
          <w:b/>
          <w:sz w:val="28"/>
          <w:szCs w:val="28"/>
        </w:rPr>
        <w:t xml:space="preserve">разработку проектной </w:t>
      </w:r>
      <w:r w:rsidR="00C90FF0" w:rsidRPr="0028411E">
        <w:rPr>
          <w:b/>
          <w:sz w:val="28"/>
          <w:szCs w:val="28"/>
        </w:rPr>
        <w:t>документации инвестиционных проектов</w:t>
      </w:r>
      <w:r w:rsidRPr="00B721AC">
        <w:rPr>
          <w:b/>
          <w:sz w:val="28"/>
          <w:szCs w:val="28"/>
        </w:rPr>
        <w:t xml:space="preserve"> </w:t>
      </w:r>
    </w:p>
    <w:p w:rsidR="00C90FF0" w:rsidRPr="0028411E" w:rsidRDefault="00B721AC" w:rsidP="00B721AC">
      <w:pPr>
        <w:ind w:right="-141"/>
        <w:jc w:val="center"/>
        <w:rPr>
          <w:b/>
          <w:sz w:val="28"/>
          <w:szCs w:val="28"/>
        </w:rPr>
      </w:pPr>
      <w:r w:rsidRPr="00245451">
        <w:rPr>
          <w:b/>
          <w:sz w:val="28"/>
          <w:szCs w:val="28"/>
        </w:rPr>
        <w:t>Республики Дагестан</w:t>
      </w:r>
      <w:r w:rsidR="00C90FF0" w:rsidRPr="0028411E">
        <w:rPr>
          <w:b/>
          <w:sz w:val="28"/>
          <w:szCs w:val="28"/>
        </w:rPr>
        <w:t>.</w:t>
      </w:r>
    </w:p>
    <w:p w:rsidR="00C90FF0" w:rsidRPr="00732C4A" w:rsidRDefault="00C90FF0" w:rsidP="00C90FF0">
      <w:pPr>
        <w:shd w:val="clear" w:color="auto" w:fill="FFFFFF"/>
        <w:ind w:right="-141"/>
        <w:jc w:val="center"/>
        <w:rPr>
          <w:b/>
          <w:bCs/>
          <w:sz w:val="28"/>
          <w:szCs w:val="28"/>
        </w:rPr>
      </w:pPr>
    </w:p>
    <w:p w:rsidR="00C90FF0" w:rsidRPr="00732C4A" w:rsidRDefault="00C90FF0" w:rsidP="00C90FF0">
      <w:pPr>
        <w:shd w:val="clear" w:color="auto" w:fill="FFFFFF"/>
        <w:ind w:right="-141"/>
        <w:jc w:val="center"/>
        <w:rPr>
          <w:b/>
          <w:bCs/>
          <w:sz w:val="28"/>
          <w:szCs w:val="28"/>
        </w:rPr>
      </w:pPr>
    </w:p>
    <w:p w:rsidR="00C90FF0" w:rsidRPr="00732C4A" w:rsidRDefault="00C90FF0" w:rsidP="00C90FF0">
      <w:pPr>
        <w:shd w:val="clear" w:color="auto" w:fill="FFFFFF"/>
        <w:ind w:right="-141"/>
        <w:jc w:val="center"/>
        <w:rPr>
          <w:b/>
          <w:bCs/>
          <w:sz w:val="28"/>
          <w:szCs w:val="28"/>
        </w:rPr>
      </w:pPr>
      <w:r w:rsidRPr="00732C4A">
        <w:rPr>
          <w:b/>
          <w:bCs/>
          <w:spacing w:val="-2"/>
          <w:sz w:val="28"/>
          <w:szCs w:val="28"/>
        </w:rPr>
        <w:t>I.</w:t>
      </w:r>
      <w:r>
        <w:rPr>
          <w:b/>
          <w:bCs/>
          <w:spacing w:val="-2"/>
          <w:sz w:val="28"/>
          <w:szCs w:val="28"/>
        </w:rPr>
        <w:t xml:space="preserve"> </w:t>
      </w:r>
      <w:r w:rsidR="00B66E98">
        <w:rPr>
          <w:b/>
          <w:bCs/>
          <w:sz w:val="28"/>
          <w:szCs w:val="28"/>
        </w:rPr>
        <w:t>Общие положения</w:t>
      </w:r>
    </w:p>
    <w:p w:rsidR="00C90FF0" w:rsidRPr="00732C4A" w:rsidRDefault="00C90FF0" w:rsidP="00C90FF0">
      <w:pPr>
        <w:shd w:val="clear" w:color="auto" w:fill="FFFFFF"/>
        <w:ind w:right="-141"/>
        <w:rPr>
          <w:b/>
          <w:bCs/>
          <w:sz w:val="28"/>
          <w:szCs w:val="28"/>
        </w:rPr>
      </w:pPr>
    </w:p>
    <w:p w:rsidR="00C90FF0" w:rsidRPr="00732C4A" w:rsidRDefault="00C90FF0" w:rsidP="00C90FF0">
      <w:pPr>
        <w:shd w:val="clear" w:color="auto" w:fill="FFFFFF"/>
        <w:ind w:right="-141"/>
        <w:jc w:val="center"/>
      </w:pPr>
      <w:r w:rsidRPr="00732C4A">
        <w:rPr>
          <w:b/>
          <w:bCs/>
          <w:spacing w:val="-2"/>
          <w:sz w:val="28"/>
          <w:szCs w:val="28"/>
        </w:rPr>
        <w:t>Предмет регулирования регламента</w:t>
      </w:r>
    </w:p>
    <w:p w:rsidR="00C90FF0" w:rsidRPr="00B721AC" w:rsidRDefault="00C90FF0" w:rsidP="00B721AC">
      <w:pPr>
        <w:shd w:val="clear" w:color="auto" w:fill="FFFFFF"/>
        <w:tabs>
          <w:tab w:val="left" w:pos="0"/>
        </w:tabs>
        <w:spacing w:before="331"/>
        <w:ind w:right="-141" w:firstLine="709"/>
        <w:jc w:val="both"/>
        <w:rPr>
          <w:spacing w:val="-1"/>
          <w:sz w:val="28"/>
          <w:szCs w:val="28"/>
        </w:rPr>
      </w:pPr>
      <w:r w:rsidRPr="00732C4A">
        <w:rPr>
          <w:spacing w:val="-4"/>
          <w:sz w:val="28"/>
          <w:szCs w:val="28"/>
        </w:rPr>
        <w:t>1.</w:t>
      </w:r>
      <w:r w:rsidRPr="00732C4A">
        <w:rPr>
          <w:sz w:val="28"/>
          <w:szCs w:val="28"/>
        </w:rPr>
        <w:t xml:space="preserve"> Административный регламент предоставления </w:t>
      </w:r>
      <w:r w:rsidR="0063099A">
        <w:rPr>
          <w:sz w:val="28"/>
          <w:szCs w:val="28"/>
        </w:rPr>
        <w:t>Агентством по предпринимательству и инвестициям</w:t>
      </w:r>
      <w:r w:rsidRPr="00732C4A">
        <w:rPr>
          <w:sz w:val="28"/>
          <w:szCs w:val="28"/>
        </w:rPr>
        <w:t xml:space="preserve"> Республики Дагестан</w:t>
      </w:r>
      <w:r w:rsidRPr="00732C4A">
        <w:rPr>
          <w:spacing w:val="-1"/>
          <w:sz w:val="28"/>
          <w:szCs w:val="28"/>
        </w:rPr>
        <w:t xml:space="preserve"> (далее – </w:t>
      </w:r>
      <w:r w:rsidR="0063099A">
        <w:rPr>
          <w:spacing w:val="-1"/>
          <w:sz w:val="28"/>
          <w:szCs w:val="28"/>
        </w:rPr>
        <w:t>Агентство</w:t>
      </w:r>
      <w:r>
        <w:rPr>
          <w:spacing w:val="-1"/>
          <w:sz w:val="28"/>
          <w:szCs w:val="28"/>
        </w:rPr>
        <w:t xml:space="preserve"> РД</w:t>
      </w:r>
      <w:r w:rsidRPr="00732C4A">
        <w:rPr>
          <w:spacing w:val="-1"/>
          <w:sz w:val="28"/>
          <w:szCs w:val="28"/>
        </w:rPr>
        <w:t xml:space="preserve">) государственной услуги </w:t>
      </w:r>
      <w:r w:rsidR="00B721AC" w:rsidRPr="00B721AC">
        <w:rPr>
          <w:spacing w:val="-1"/>
          <w:sz w:val="28"/>
          <w:szCs w:val="28"/>
        </w:rPr>
        <w:t xml:space="preserve">по оказанию государственной поддержки в форме финансирования из республиканского бюджета Республики Дагестан затрат на разработку бизнес-планов </w:t>
      </w:r>
      <w:r w:rsidR="00B721AC">
        <w:rPr>
          <w:spacing w:val="-1"/>
          <w:sz w:val="28"/>
          <w:szCs w:val="28"/>
        </w:rPr>
        <w:t xml:space="preserve">и компенсацию части затрат на </w:t>
      </w:r>
      <w:r w:rsidR="00B721AC" w:rsidRPr="00B721AC">
        <w:rPr>
          <w:spacing w:val="-1"/>
          <w:sz w:val="28"/>
          <w:szCs w:val="28"/>
        </w:rPr>
        <w:t>разработку проектной докуме</w:t>
      </w:r>
      <w:r w:rsidR="00B721AC">
        <w:rPr>
          <w:spacing w:val="-1"/>
          <w:sz w:val="28"/>
          <w:szCs w:val="28"/>
        </w:rPr>
        <w:t>нтации инвестиционных проектов Республики Дагестан</w:t>
      </w:r>
      <w:r w:rsidR="00B721AC">
        <w:rPr>
          <w:sz w:val="28"/>
          <w:szCs w:val="28"/>
        </w:rPr>
        <w:t xml:space="preserve"> </w:t>
      </w:r>
      <w:bookmarkStart w:id="0" w:name="_GoBack"/>
      <w:bookmarkEnd w:id="0"/>
      <w:r w:rsidRPr="00732C4A">
        <w:rPr>
          <w:sz w:val="28"/>
          <w:szCs w:val="28"/>
        </w:rPr>
        <w:t xml:space="preserve">(далее - Административный регламент) определяет сроки и последовательность административных процедур (действий) </w:t>
      </w:r>
      <w:r w:rsidR="0063099A">
        <w:rPr>
          <w:spacing w:val="-1"/>
          <w:sz w:val="28"/>
          <w:szCs w:val="28"/>
        </w:rPr>
        <w:t>Агентства</w:t>
      </w:r>
      <w:r>
        <w:rPr>
          <w:sz w:val="28"/>
          <w:szCs w:val="28"/>
        </w:rPr>
        <w:t xml:space="preserve"> РД</w:t>
      </w:r>
      <w:r w:rsidRPr="00732C4A">
        <w:rPr>
          <w:sz w:val="28"/>
          <w:szCs w:val="28"/>
        </w:rPr>
        <w:t xml:space="preserve">, а также порядок взаимодействия </w:t>
      </w:r>
      <w:r w:rsidR="0063099A">
        <w:rPr>
          <w:spacing w:val="-1"/>
          <w:sz w:val="28"/>
          <w:szCs w:val="28"/>
        </w:rPr>
        <w:t>Агентства</w:t>
      </w:r>
      <w:r>
        <w:rPr>
          <w:sz w:val="28"/>
          <w:szCs w:val="28"/>
        </w:rPr>
        <w:t xml:space="preserve"> РД </w:t>
      </w:r>
      <w:r w:rsidRPr="00732C4A">
        <w:rPr>
          <w:sz w:val="28"/>
          <w:szCs w:val="28"/>
        </w:rPr>
        <w:t xml:space="preserve">с заявителями, указанными в пункте 2 Административного регламента, при предоставлении государственной услуги </w:t>
      </w:r>
      <w:r w:rsidRPr="00732C4A">
        <w:rPr>
          <w:spacing w:val="-1"/>
          <w:sz w:val="28"/>
          <w:szCs w:val="28"/>
        </w:rPr>
        <w:t>по</w:t>
      </w:r>
      <w:r w:rsidRPr="00732C4A">
        <w:rPr>
          <w:sz w:val="28"/>
          <w:szCs w:val="28"/>
        </w:rPr>
        <w:t xml:space="preserve"> финансированию из республиканского бюджета Республики Дагестан затрат на разработку бизнес-планов и (или) </w:t>
      </w:r>
      <w:r w:rsidRPr="00302A8D">
        <w:rPr>
          <w:sz w:val="28"/>
          <w:szCs w:val="28"/>
        </w:rPr>
        <w:t xml:space="preserve">компенсацию части затрат </w:t>
      </w:r>
      <w:r>
        <w:rPr>
          <w:sz w:val="28"/>
          <w:szCs w:val="28"/>
        </w:rPr>
        <w:t xml:space="preserve">на разработку </w:t>
      </w:r>
      <w:r w:rsidRPr="00732C4A">
        <w:rPr>
          <w:sz w:val="28"/>
          <w:szCs w:val="28"/>
        </w:rPr>
        <w:t>проектной документации инвестиционных проектов (далее также - государственная услуга).</w:t>
      </w:r>
    </w:p>
    <w:p w:rsidR="00C90FF0" w:rsidRDefault="00C90FF0" w:rsidP="00C90FF0">
      <w:pPr>
        <w:shd w:val="clear" w:color="auto" w:fill="FFFFFF"/>
        <w:ind w:right="-141"/>
        <w:jc w:val="center"/>
        <w:rPr>
          <w:b/>
          <w:bCs/>
          <w:sz w:val="28"/>
          <w:szCs w:val="28"/>
        </w:rPr>
      </w:pPr>
    </w:p>
    <w:p w:rsidR="00C90FF0" w:rsidRDefault="00C90FF0" w:rsidP="00C90FF0">
      <w:pPr>
        <w:shd w:val="clear" w:color="auto" w:fill="FFFFFF"/>
        <w:ind w:right="-141"/>
        <w:jc w:val="center"/>
        <w:rPr>
          <w:b/>
          <w:bCs/>
          <w:sz w:val="28"/>
          <w:szCs w:val="28"/>
        </w:rPr>
      </w:pPr>
    </w:p>
    <w:p w:rsidR="00C90FF0" w:rsidRPr="00732C4A" w:rsidRDefault="00C90FF0" w:rsidP="00C90FF0">
      <w:pPr>
        <w:shd w:val="clear" w:color="auto" w:fill="FFFFFF"/>
        <w:tabs>
          <w:tab w:val="left" w:pos="1276"/>
        </w:tabs>
        <w:ind w:right="-141"/>
        <w:jc w:val="center"/>
        <w:rPr>
          <w:b/>
          <w:bCs/>
          <w:sz w:val="28"/>
          <w:szCs w:val="28"/>
        </w:rPr>
      </w:pPr>
      <w:r w:rsidRPr="00732C4A">
        <w:rPr>
          <w:b/>
          <w:bCs/>
          <w:sz w:val="28"/>
          <w:szCs w:val="28"/>
        </w:rPr>
        <w:t>Круг заявителей</w:t>
      </w:r>
    </w:p>
    <w:p w:rsidR="00C90FF0" w:rsidRPr="00732C4A" w:rsidRDefault="00C90FF0" w:rsidP="00C90FF0">
      <w:pPr>
        <w:shd w:val="clear" w:color="auto" w:fill="FFFFFF"/>
        <w:tabs>
          <w:tab w:val="left" w:pos="1276"/>
        </w:tabs>
        <w:ind w:right="-141"/>
        <w:jc w:val="center"/>
      </w:pPr>
    </w:p>
    <w:p w:rsidR="00C90FF0" w:rsidRDefault="00C90FF0" w:rsidP="00C90FF0">
      <w:pPr>
        <w:shd w:val="clear" w:color="auto" w:fill="FFFFFF"/>
        <w:tabs>
          <w:tab w:val="left" w:pos="1109"/>
          <w:tab w:val="left" w:pos="1276"/>
        </w:tabs>
        <w:ind w:right="-141" w:firstLine="709"/>
        <w:jc w:val="both"/>
        <w:rPr>
          <w:sz w:val="28"/>
          <w:szCs w:val="28"/>
        </w:rPr>
      </w:pPr>
      <w:r w:rsidRPr="00732C4A">
        <w:rPr>
          <w:spacing w:val="-4"/>
          <w:sz w:val="28"/>
          <w:szCs w:val="28"/>
        </w:rPr>
        <w:t>2.</w:t>
      </w:r>
      <w:r>
        <w:rPr>
          <w:spacing w:val="-4"/>
          <w:sz w:val="28"/>
          <w:szCs w:val="28"/>
        </w:rPr>
        <w:t xml:space="preserve"> </w:t>
      </w:r>
      <w:r>
        <w:rPr>
          <w:sz w:val="28"/>
          <w:szCs w:val="28"/>
        </w:rPr>
        <w:t xml:space="preserve"> </w:t>
      </w:r>
      <w:r w:rsidRPr="00732C4A">
        <w:rPr>
          <w:sz w:val="28"/>
          <w:szCs w:val="28"/>
        </w:rPr>
        <w:t>Государственная услуга предоставляется юридическим лицам</w:t>
      </w:r>
      <w:r>
        <w:rPr>
          <w:sz w:val="28"/>
          <w:szCs w:val="28"/>
        </w:rPr>
        <w:t xml:space="preserve"> и индивидуальным предпринимателям.</w:t>
      </w:r>
    </w:p>
    <w:p w:rsidR="00C90FF0" w:rsidRDefault="00C90FF0" w:rsidP="00C90FF0">
      <w:pPr>
        <w:shd w:val="clear" w:color="auto" w:fill="FFFFFF"/>
        <w:tabs>
          <w:tab w:val="left" w:pos="1109"/>
          <w:tab w:val="left" w:pos="1276"/>
        </w:tabs>
        <w:ind w:right="-141" w:firstLine="709"/>
        <w:jc w:val="both"/>
        <w:rPr>
          <w:sz w:val="28"/>
          <w:szCs w:val="28"/>
        </w:rPr>
      </w:pPr>
    </w:p>
    <w:p w:rsidR="00C90FF0" w:rsidRPr="00732C4A" w:rsidRDefault="00C90FF0" w:rsidP="00C90FF0">
      <w:pPr>
        <w:shd w:val="clear" w:color="auto" w:fill="FFFFFF"/>
        <w:tabs>
          <w:tab w:val="left" w:pos="1109"/>
          <w:tab w:val="left" w:pos="1276"/>
        </w:tabs>
        <w:ind w:right="-141" w:firstLine="709"/>
        <w:jc w:val="both"/>
      </w:pPr>
    </w:p>
    <w:p w:rsidR="00C90FF0" w:rsidRPr="00732C4A" w:rsidRDefault="00C90FF0" w:rsidP="00C90FF0">
      <w:pPr>
        <w:tabs>
          <w:tab w:val="left" w:pos="1276"/>
        </w:tabs>
        <w:ind w:right="-141"/>
      </w:pPr>
    </w:p>
    <w:p w:rsidR="00C90FF0" w:rsidRPr="00732C4A" w:rsidRDefault="00C90FF0" w:rsidP="00C90FF0">
      <w:pPr>
        <w:tabs>
          <w:tab w:val="left" w:pos="1276"/>
          <w:tab w:val="left" w:pos="4044"/>
        </w:tabs>
        <w:ind w:right="-141"/>
        <w:jc w:val="center"/>
        <w:rPr>
          <w:b/>
          <w:bCs/>
          <w:sz w:val="28"/>
          <w:szCs w:val="28"/>
        </w:rPr>
      </w:pPr>
      <w:r>
        <w:rPr>
          <w:b/>
          <w:bCs/>
          <w:sz w:val="28"/>
          <w:szCs w:val="28"/>
        </w:rPr>
        <w:tab/>
      </w:r>
      <w:r w:rsidRPr="00732C4A">
        <w:rPr>
          <w:b/>
          <w:bCs/>
          <w:sz w:val="28"/>
          <w:szCs w:val="28"/>
        </w:rPr>
        <w:t>Требования к порядку информирования о предоставлении</w:t>
      </w:r>
      <w:r w:rsidRPr="00732C4A">
        <w:t xml:space="preserve"> </w:t>
      </w:r>
      <w:r w:rsidRPr="00732C4A">
        <w:rPr>
          <w:b/>
          <w:bCs/>
          <w:sz w:val="28"/>
          <w:szCs w:val="28"/>
        </w:rPr>
        <w:t>государственной услуги</w:t>
      </w:r>
    </w:p>
    <w:p w:rsidR="00C90FF0" w:rsidRPr="00732C4A" w:rsidRDefault="00C90FF0" w:rsidP="00C90FF0">
      <w:pPr>
        <w:shd w:val="clear" w:color="auto" w:fill="FFFFFF"/>
        <w:tabs>
          <w:tab w:val="left" w:pos="1276"/>
        </w:tabs>
        <w:ind w:right="-141"/>
        <w:jc w:val="center"/>
      </w:pPr>
    </w:p>
    <w:p w:rsidR="00C90FF0" w:rsidRPr="00732C4A" w:rsidRDefault="00C90FF0" w:rsidP="00C90FF0">
      <w:pPr>
        <w:shd w:val="clear" w:color="auto" w:fill="FFFFFF"/>
        <w:tabs>
          <w:tab w:val="left" w:pos="1276"/>
        </w:tabs>
        <w:ind w:right="-141" w:firstLine="709"/>
        <w:jc w:val="both"/>
      </w:pPr>
      <w:r w:rsidRPr="00732C4A">
        <w:rPr>
          <w:spacing w:val="-4"/>
          <w:sz w:val="28"/>
          <w:szCs w:val="28"/>
        </w:rPr>
        <w:t>3.</w:t>
      </w:r>
      <w:r>
        <w:rPr>
          <w:sz w:val="28"/>
          <w:szCs w:val="28"/>
        </w:rPr>
        <w:t xml:space="preserve"> </w:t>
      </w:r>
      <w:r w:rsidRPr="00732C4A">
        <w:rPr>
          <w:sz w:val="28"/>
          <w:szCs w:val="28"/>
        </w:rPr>
        <w:t xml:space="preserve">Местонахождение </w:t>
      </w:r>
      <w:r w:rsidR="0063099A">
        <w:rPr>
          <w:spacing w:val="-1"/>
          <w:sz w:val="28"/>
          <w:szCs w:val="28"/>
        </w:rPr>
        <w:t>Агентства</w:t>
      </w:r>
      <w:r>
        <w:rPr>
          <w:sz w:val="28"/>
          <w:szCs w:val="28"/>
        </w:rPr>
        <w:t xml:space="preserve"> РД</w:t>
      </w:r>
      <w:r w:rsidRPr="00732C4A">
        <w:rPr>
          <w:sz w:val="28"/>
          <w:szCs w:val="28"/>
        </w:rPr>
        <w:t xml:space="preserve">: г. Махачкала, ул. </w:t>
      </w:r>
      <w:r w:rsidR="0063099A">
        <w:rPr>
          <w:sz w:val="28"/>
          <w:szCs w:val="28"/>
        </w:rPr>
        <w:t>Гагарина 120</w:t>
      </w:r>
      <w:r w:rsidRPr="00732C4A">
        <w:rPr>
          <w:sz w:val="28"/>
          <w:szCs w:val="28"/>
        </w:rPr>
        <w:t>.</w:t>
      </w:r>
    </w:p>
    <w:p w:rsidR="00C90FF0" w:rsidRPr="00732C4A" w:rsidRDefault="00C90FF0" w:rsidP="00C90FF0">
      <w:pPr>
        <w:shd w:val="clear" w:color="auto" w:fill="FFFFFF"/>
        <w:tabs>
          <w:tab w:val="left" w:pos="1276"/>
        </w:tabs>
        <w:ind w:right="-141" w:firstLine="709"/>
        <w:jc w:val="both"/>
      </w:pPr>
      <w:r w:rsidRPr="00732C4A">
        <w:rPr>
          <w:sz w:val="28"/>
          <w:szCs w:val="28"/>
        </w:rPr>
        <w:t xml:space="preserve">График (режим) работы </w:t>
      </w:r>
      <w:r w:rsidR="0063099A">
        <w:rPr>
          <w:spacing w:val="-1"/>
          <w:sz w:val="28"/>
          <w:szCs w:val="28"/>
        </w:rPr>
        <w:t>Агентства</w:t>
      </w:r>
      <w:r>
        <w:rPr>
          <w:sz w:val="28"/>
          <w:szCs w:val="28"/>
        </w:rPr>
        <w:t xml:space="preserve"> РД</w:t>
      </w:r>
      <w:r w:rsidRPr="00732C4A">
        <w:rPr>
          <w:sz w:val="28"/>
          <w:szCs w:val="28"/>
        </w:rPr>
        <w:t>:</w:t>
      </w:r>
    </w:p>
    <w:p w:rsidR="00C90FF0" w:rsidRPr="00732C4A" w:rsidRDefault="00C90FF0" w:rsidP="00C90FF0">
      <w:pPr>
        <w:shd w:val="clear" w:color="auto" w:fill="FFFFFF"/>
        <w:tabs>
          <w:tab w:val="left" w:pos="1276"/>
        </w:tabs>
        <w:ind w:right="-141" w:firstLine="709"/>
        <w:jc w:val="both"/>
      </w:pPr>
      <w:r w:rsidRPr="00732C4A">
        <w:rPr>
          <w:sz w:val="28"/>
          <w:szCs w:val="28"/>
        </w:rPr>
        <w:t>Понедельник-пятница – с 9 часов 00 минут до 18 часов 00 минут.</w:t>
      </w:r>
    </w:p>
    <w:p w:rsidR="00C90FF0" w:rsidRPr="00732C4A" w:rsidRDefault="00C90FF0" w:rsidP="00C90FF0">
      <w:pPr>
        <w:shd w:val="clear" w:color="auto" w:fill="FFFFFF"/>
        <w:tabs>
          <w:tab w:val="left" w:pos="1276"/>
        </w:tabs>
        <w:ind w:right="-141" w:firstLine="709"/>
        <w:jc w:val="both"/>
      </w:pPr>
      <w:r w:rsidRPr="00732C4A">
        <w:rPr>
          <w:sz w:val="28"/>
          <w:szCs w:val="28"/>
        </w:rPr>
        <w:t xml:space="preserve">Телефоны справочной службы: (8722) </w:t>
      </w:r>
      <w:r w:rsidR="0063099A">
        <w:rPr>
          <w:sz w:val="28"/>
          <w:szCs w:val="28"/>
        </w:rPr>
        <w:t>55-07-57</w:t>
      </w:r>
      <w:r w:rsidRPr="00732C4A">
        <w:rPr>
          <w:sz w:val="28"/>
          <w:szCs w:val="28"/>
        </w:rPr>
        <w:t>.</w:t>
      </w:r>
    </w:p>
    <w:p w:rsidR="00C90FF0" w:rsidRPr="00732C4A" w:rsidRDefault="00C90FF0" w:rsidP="00C90FF0">
      <w:pPr>
        <w:shd w:val="clear" w:color="auto" w:fill="FFFFFF"/>
        <w:tabs>
          <w:tab w:val="left" w:pos="1276"/>
        </w:tabs>
        <w:ind w:right="-141" w:firstLine="709"/>
        <w:jc w:val="both"/>
      </w:pPr>
      <w:r w:rsidRPr="00732C4A">
        <w:rPr>
          <w:sz w:val="28"/>
          <w:szCs w:val="28"/>
        </w:rPr>
        <w:t xml:space="preserve">Телефоны для консультации по порядку предоставления государственной услуги: (8722) </w:t>
      </w:r>
      <w:r w:rsidR="0063099A">
        <w:rPr>
          <w:sz w:val="28"/>
          <w:szCs w:val="28"/>
        </w:rPr>
        <w:t>55-45-57,</w:t>
      </w:r>
      <w:r w:rsidR="00B030CC">
        <w:rPr>
          <w:sz w:val="28"/>
          <w:szCs w:val="28"/>
        </w:rPr>
        <w:t xml:space="preserve"> 55-45-61</w:t>
      </w:r>
      <w:r w:rsidRPr="00732C4A">
        <w:rPr>
          <w:sz w:val="28"/>
          <w:szCs w:val="28"/>
        </w:rPr>
        <w:t>.</w:t>
      </w:r>
    </w:p>
    <w:p w:rsidR="00C90FF0" w:rsidRPr="00732C4A" w:rsidRDefault="00C90FF0" w:rsidP="00C90FF0">
      <w:pPr>
        <w:shd w:val="clear" w:color="auto" w:fill="FFFFFF"/>
        <w:ind w:right="-141" w:firstLine="709"/>
        <w:jc w:val="both"/>
      </w:pPr>
      <w:r w:rsidRPr="00732C4A">
        <w:rPr>
          <w:sz w:val="28"/>
          <w:szCs w:val="28"/>
        </w:rPr>
        <w:t xml:space="preserve">Почтовый адрес для направления заявления (далее – Заявление): </w:t>
      </w:r>
      <w:r w:rsidR="00B030CC">
        <w:rPr>
          <w:spacing w:val="-1"/>
          <w:sz w:val="28"/>
          <w:szCs w:val="28"/>
        </w:rPr>
        <w:t>Агентство</w:t>
      </w:r>
      <w:r>
        <w:rPr>
          <w:sz w:val="28"/>
          <w:szCs w:val="28"/>
        </w:rPr>
        <w:t xml:space="preserve"> РД</w:t>
      </w:r>
      <w:r w:rsidRPr="00732C4A">
        <w:rPr>
          <w:sz w:val="28"/>
          <w:szCs w:val="28"/>
        </w:rPr>
        <w:t>, 3670</w:t>
      </w:r>
      <w:r w:rsidR="00B030CC">
        <w:rPr>
          <w:sz w:val="28"/>
          <w:szCs w:val="28"/>
        </w:rPr>
        <w:t>10</w:t>
      </w:r>
      <w:r w:rsidRPr="00732C4A">
        <w:rPr>
          <w:sz w:val="28"/>
          <w:szCs w:val="28"/>
        </w:rPr>
        <w:t xml:space="preserve">, Республика Дагестан, г. Махачкала, ул. </w:t>
      </w:r>
      <w:r w:rsidR="00B030CC">
        <w:rPr>
          <w:sz w:val="28"/>
          <w:szCs w:val="28"/>
        </w:rPr>
        <w:t>Гагарина 120</w:t>
      </w:r>
      <w:r w:rsidRPr="00732C4A">
        <w:rPr>
          <w:sz w:val="28"/>
          <w:szCs w:val="28"/>
        </w:rPr>
        <w:t>.</w:t>
      </w:r>
    </w:p>
    <w:p w:rsidR="00C90FF0" w:rsidRPr="00732C4A" w:rsidRDefault="00C90FF0" w:rsidP="00C90FF0">
      <w:pPr>
        <w:shd w:val="clear" w:color="auto" w:fill="FFFFFF"/>
        <w:ind w:right="-141" w:firstLine="709"/>
        <w:jc w:val="both"/>
      </w:pPr>
      <w:r w:rsidRPr="00732C4A">
        <w:rPr>
          <w:sz w:val="28"/>
          <w:szCs w:val="28"/>
        </w:rPr>
        <w:t xml:space="preserve">Адрес электронной почты: </w:t>
      </w:r>
      <w:r w:rsidR="00B030CC">
        <w:rPr>
          <w:sz w:val="28"/>
          <w:szCs w:val="28"/>
          <w:u w:val="single"/>
          <w:lang w:val="en-US"/>
        </w:rPr>
        <w:t>www</w:t>
      </w:r>
      <w:r w:rsidR="00B030CC" w:rsidRPr="00B030CC">
        <w:rPr>
          <w:sz w:val="28"/>
          <w:szCs w:val="28"/>
          <w:u w:val="single"/>
        </w:rPr>
        <w:t>/</w:t>
      </w:r>
      <w:r w:rsidRPr="002B3311">
        <w:rPr>
          <w:sz w:val="28"/>
          <w:szCs w:val="28"/>
          <w:u w:val="single"/>
          <w:lang w:val="en-US"/>
        </w:rPr>
        <w:t>invest</w:t>
      </w:r>
      <w:r w:rsidRPr="002B3311">
        <w:rPr>
          <w:sz w:val="28"/>
          <w:szCs w:val="28"/>
          <w:u w:val="single"/>
        </w:rPr>
        <w:t>@</w:t>
      </w:r>
      <w:r w:rsidRPr="002B3311">
        <w:rPr>
          <w:sz w:val="28"/>
          <w:szCs w:val="28"/>
          <w:u w:val="single"/>
          <w:lang w:val="en-US"/>
        </w:rPr>
        <w:t>e</w:t>
      </w:r>
      <w:r w:rsidRPr="002B3311">
        <w:rPr>
          <w:sz w:val="28"/>
          <w:szCs w:val="28"/>
          <w:u w:val="single"/>
        </w:rPr>
        <w:t>-</w:t>
      </w:r>
      <w:r w:rsidRPr="002B3311">
        <w:rPr>
          <w:sz w:val="28"/>
          <w:szCs w:val="28"/>
          <w:u w:val="single"/>
          <w:lang w:val="en-US"/>
        </w:rPr>
        <w:t>dag</w:t>
      </w:r>
      <w:r w:rsidRPr="002B3311">
        <w:rPr>
          <w:sz w:val="28"/>
          <w:szCs w:val="28"/>
          <w:u w:val="single"/>
        </w:rPr>
        <w:t>.</w:t>
      </w:r>
      <w:r w:rsidRPr="002B3311">
        <w:rPr>
          <w:sz w:val="28"/>
          <w:szCs w:val="28"/>
          <w:u w:val="single"/>
          <w:lang w:val="en-US"/>
        </w:rPr>
        <w:t>ru</w:t>
      </w:r>
      <w:r w:rsidRPr="002B3311">
        <w:rPr>
          <w:sz w:val="28"/>
          <w:szCs w:val="28"/>
        </w:rPr>
        <w:t>.</w:t>
      </w:r>
    </w:p>
    <w:p w:rsidR="00C90FF0" w:rsidRPr="00732C4A" w:rsidRDefault="00C90FF0" w:rsidP="00C90FF0">
      <w:pPr>
        <w:shd w:val="clear" w:color="auto" w:fill="FFFFFF"/>
        <w:tabs>
          <w:tab w:val="left" w:pos="1301"/>
        </w:tabs>
        <w:ind w:right="-141" w:firstLine="709"/>
        <w:jc w:val="both"/>
        <w:rPr>
          <w:sz w:val="28"/>
          <w:szCs w:val="28"/>
        </w:rPr>
      </w:pPr>
      <w:r w:rsidRPr="00732C4A">
        <w:rPr>
          <w:spacing w:val="-4"/>
          <w:sz w:val="28"/>
          <w:szCs w:val="28"/>
        </w:rPr>
        <w:t>4.</w:t>
      </w:r>
      <w:r w:rsidRPr="00732C4A">
        <w:rPr>
          <w:sz w:val="28"/>
          <w:szCs w:val="28"/>
        </w:rPr>
        <w:t xml:space="preserve"> Информация о месте нахождения и графике работы </w:t>
      </w:r>
      <w:r w:rsidR="00B030CC">
        <w:rPr>
          <w:spacing w:val="-1"/>
          <w:sz w:val="28"/>
          <w:szCs w:val="28"/>
        </w:rPr>
        <w:t>Агентства</w:t>
      </w:r>
      <w:r>
        <w:rPr>
          <w:sz w:val="28"/>
          <w:szCs w:val="28"/>
        </w:rPr>
        <w:t xml:space="preserve"> РД</w:t>
      </w:r>
      <w:r w:rsidRPr="00732C4A">
        <w:rPr>
          <w:sz w:val="28"/>
          <w:szCs w:val="28"/>
        </w:rPr>
        <w:t xml:space="preserve">, а также о порядке предоставления государственной услуги размещается на официальном сайте </w:t>
      </w:r>
      <w:r w:rsidR="00B030CC">
        <w:rPr>
          <w:spacing w:val="-1"/>
          <w:sz w:val="28"/>
          <w:szCs w:val="28"/>
        </w:rPr>
        <w:t>Агентства</w:t>
      </w:r>
      <w:r>
        <w:rPr>
          <w:sz w:val="28"/>
          <w:szCs w:val="28"/>
        </w:rPr>
        <w:t xml:space="preserve"> РД</w:t>
      </w:r>
      <w:r w:rsidRPr="00732C4A">
        <w:rPr>
          <w:sz w:val="28"/>
          <w:szCs w:val="28"/>
        </w:rPr>
        <w:t xml:space="preserve"> в информационно-телекоммуникационной сети «Интернет» (далее – официальный сайт): </w:t>
      </w:r>
      <w:hyperlink r:id="rId8" w:history="1">
        <w:r w:rsidRPr="00EA5FAA">
          <w:rPr>
            <w:rStyle w:val="a3"/>
            <w:sz w:val="28"/>
            <w:szCs w:val="28"/>
          </w:rPr>
          <w:t>http://www.</w:t>
        </w:r>
        <w:r w:rsidRPr="00EA5FAA">
          <w:rPr>
            <w:rStyle w:val="a3"/>
            <w:sz w:val="28"/>
            <w:szCs w:val="28"/>
            <w:lang w:val="en-US"/>
          </w:rPr>
          <w:t>investdag</w:t>
        </w:r>
        <w:r w:rsidRPr="00EA5FAA">
          <w:rPr>
            <w:rStyle w:val="a3"/>
            <w:sz w:val="28"/>
            <w:szCs w:val="28"/>
          </w:rPr>
          <w:t>.ru</w:t>
        </w:r>
      </w:hyperlink>
      <w:r w:rsidRPr="00732C4A">
        <w:rPr>
          <w:sz w:val="28"/>
          <w:szCs w:val="28"/>
        </w:rPr>
        <w:t>.</w:t>
      </w:r>
    </w:p>
    <w:p w:rsidR="00C90FF0" w:rsidRPr="00732C4A" w:rsidRDefault="00C90FF0" w:rsidP="00C90FF0">
      <w:pPr>
        <w:shd w:val="clear" w:color="auto" w:fill="FFFFFF"/>
        <w:tabs>
          <w:tab w:val="left" w:pos="994"/>
        </w:tabs>
        <w:ind w:right="-141" w:firstLine="709"/>
        <w:jc w:val="both"/>
      </w:pPr>
      <w:r w:rsidRPr="00732C4A">
        <w:rPr>
          <w:spacing w:val="-4"/>
          <w:sz w:val="28"/>
          <w:szCs w:val="28"/>
        </w:rPr>
        <w:t>5.</w:t>
      </w:r>
      <w:r w:rsidRPr="00732C4A">
        <w:rPr>
          <w:sz w:val="28"/>
          <w:szCs w:val="28"/>
        </w:rPr>
        <w:t xml:space="preserve"> На официальном сайте размещается следующая информация:</w:t>
      </w:r>
    </w:p>
    <w:p w:rsidR="00C90FF0" w:rsidRPr="00732C4A" w:rsidRDefault="00C90FF0" w:rsidP="00C90FF0">
      <w:pPr>
        <w:shd w:val="clear" w:color="auto" w:fill="FFFFFF"/>
        <w:tabs>
          <w:tab w:val="left" w:pos="874"/>
        </w:tabs>
        <w:ind w:right="-141" w:firstLine="709"/>
        <w:jc w:val="both"/>
        <w:rPr>
          <w:sz w:val="28"/>
          <w:szCs w:val="28"/>
        </w:rPr>
      </w:pPr>
      <w:r>
        <w:rPr>
          <w:spacing w:val="-1"/>
          <w:sz w:val="28"/>
          <w:szCs w:val="28"/>
        </w:rPr>
        <w:t xml:space="preserve">- </w:t>
      </w:r>
      <w:r w:rsidRPr="00732C4A">
        <w:rPr>
          <w:spacing w:val="-1"/>
          <w:sz w:val="28"/>
          <w:szCs w:val="28"/>
        </w:rPr>
        <w:t xml:space="preserve">полное наименование </w:t>
      </w:r>
      <w:r w:rsidR="00B030CC">
        <w:rPr>
          <w:spacing w:val="-1"/>
          <w:sz w:val="28"/>
          <w:szCs w:val="28"/>
        </w:rPr>
        <w:t>Агентства</w:t>
      </w:r>
      <w:r>
        <w:rPr>
          <w:spacing w:val="-1"/>
          <w:sz w:val="28"/>
          <w:szCs w:val="28"/>
        </w:rPr>
        <w:t xml:space="preserve"> РД</w:t>
      </w:r>
      <w:r w:rsidRPr="00732C4A">
        <w:rPr>
          <w:spacing w:val="-1"/>
          <w:sz w:val="28"/>
          <w:szCs w:val="28"/>
        </w:rPr>
        <w:t xml:space="preserve">, почтовый адрес и </w:t>
      </w:r>
      <w:r w:rsidRPr="00732C4A">
        <w:rPr>
          <w:sz w:val="28"/>
          <w:szCs w:val="28"/>
        </w:rPr>
        <w:t xml:space="preserve">адрес электронной почты, по которым осуществляется прием запросов о предоставлении государственной услуги </w:t>
      </w:r>
      <w:r w:rsidR="00B030CC">
        <w:rPr>
          <w:spacing w:val="-1"/>
          <w:sz w:val="28"/>
          <w:szCs w:val="28"/>
        </w:rPr>
        <w:t>Агентства</w:t>
      </w:r>
      <w:r>
        <w:rPr>
          <w:sz w:val="28"/>
          <w:szCs w:val="28"/>
        </w:rPr>
        <w:t xml:space="preserve"> РД</w:t>
      </w:r>
      <w:r w:rsidRPr="00732C4A">
        <w:rPr>
          <w:sz w:val="28"/>
          <w:szCs w:val="28"/>
        </w:rPr>
        <w:t>;</w:t>
      </w:r>
    </w:p>
    <w:p w:rsidR="00C90FF0" w:rsidRDefault="00C90FF0" w:rsidP="00C90FF0">
      <w:pPr>
        <w:shd w:val="clear" w:color="auto" w:fill="FFFFFF"/>
        <w:tabs>
          <w:tab w:val="left" w:pos="874"/>
        </w:tabs>
        <w:ind w:right="-141" w:firstLine="709"/>
        <w:jc w:val="both"/>
        <w:rPr>
          <w:sz w:val="28"/>
          <w:szCs w:val="28"/>
        </w:rPr>
      </w:pPr>
      <w:r>
        <w:rPr>
          <w:sz w:val="28"/>
          <w:szCs w:val="28"/>
        </w:rPr>
        <w:t xml:space="preserve">- </w:t>
      </w:r>
      <w:r w:rsidRPr="00732C4A">
        <w:rPr>
          <w:sz w:val="28"/>
          <w:szCs w:val="28"/>
        </w:rPr>
        <w:t xml:space="preserve">график (режим) работы </w:t>
      </w:r>
      <w:r w:rsidR="00B030CC">
        <w:rPr>
          <w:spacing w:val="-1"/>
          <w:sz w:val="28"/>
          <w:szCs w:val="28"/>
        </w:rPr>
        <w:t>Агентства</w:t>
      </w:r>
      <w:r>
        <w:rPr>
          <w:sz w:val="28"/>
          <w:szCs w:val="28"/>
        </w:rPr>
        <w:t xml:space="preserve"> РД</w:t>
      </w:r>
      <w:r w:rsidRPr="00732C4A">
        <w:rPr>
          <w:sz w:val="28"/>
          <w:szCs w:val="28"/>
        </w:rPr>
        <w:t>.</w:t>
      </w:r>
    </w:p>
    <w:p w:rsidR="00C90FF0" w:rsidRPr="006939B8" w:rsidRDefault="00C90FF0" w:rsidP="00C90FF0">
      <w:pPr>
        <w:shd w:val="clear" w:color="auto" w:fill="FFFFFF"/>
        <w:tabs>
          <w:tab w:val="left" w:pos="874"/>
        </w:tabs>
        <w:ind w:right="-141" w:firstLine="709"/>
        <w:jc w:val="both"/>
        <w:rPr>
          <w:sz w:val="28"/>
          <w:szCs w:val="28"/>
        </w:rPr>
      </w:pPr>
      <w:r>
        <w:rPr>
          <w:sz w:val="28"/>
          <w:szCs w:val="28"/>
        </w:rPr>
        <w:t xml:space="preserve">- </w:t>
      </w:r>
      <w:r w:rsidRPr="006939B8">
        <w:rPr>
          <w:sz w:val="28"/>
          <w:szCs w:val="28"/>
        </w:rPr>
        <w:t>сведения о телефонных номерах, по которым можно получить консультацию по порядку предоставления государственной услуги;</w:t>
      </w:r>
    </w:p>
    <w:p w:rsidR="00C90FF0" w:rsidRPr="00732C4A" w:rsidRDefault="00C90FF0" w:rsidP="00C90FF0">
      <w:pPr>
        <w:shd w:val="clear" w:color="auto" w:fill="FFFFFF"/>
        <w:tabs>
          <w:tab w:val="left" w:pos="878"/>
        </w:tabs>
        <w:ind w:right="-141" w:firstLine="709"/>
        <w:jc w:val="both"/>
        <w:rPr>
          <w:sz w:val="28"/>
          <w:szCs w:val="28"/>
        </w:rPr>
      </w:pPr>
      <w:r>
        <w:rPr>
          <w:sz w:val="28"/>
          <w:szCs w:val="28"/>
        </w:rPr>
        <w:t xml:space="preserve">- </w:t>
      </w:r>
      <w:r w:rsidRPr="00732C4A">
        <w:rPr>
          <w:sz w:val="28"/>
          <w:szCs w:val="28"/>
        </w:rPr>
        <w:t xml:space="preserve">адреса электронной почты </w:t>
      </w:r>
      <w:r w:rsidR="00B030CC">
        <w:rPr>
          <w:spacing w:val="-1"/>
          <w:sz w:val="28"/>
          <w:szCs w:val="28"/>
        </w:rPr>
        <w:t>Агентства</w:t>
      </w:r>
      <w:r>
        <w:rPr>
          <w:sz w:val="28"/>
          <w:szCs w:val="28"/>
        </w:rPr>
        <w:t xml:space="preserve"> РД</w:t>
      </w:r>
      <w:r w:rsidRPr="00732C4A">
        <w:rPr>
          <w:sz w:val="28"/>
          <w:szCs w:val="28"/>
        </w:rPr>
        <w:t>;</w:t>
      </w:r>
    </w:p>
    <w:p w:rsidR="00C90FF0" w:rsidRPr="00732C4A" w:rsidRDefault="00C90FF0" w:rsidP="00C90FF0">
      <w:pPr>
        <w:shd w:val="clear" w:color="auto" w:fill="FFFFFF"/>
        <w:tabs>
          <w:tab w:val="left" w:pos="878"/>
        </w:tabs>
        <w:ind w:right="-141" w:firstLine="709"/>
        <w:jc w:val="both"/>
        <w:rPr>
          <w:sz w:val="28"/>
          <w:szCs w:val="28"/>
        </w:rPr>
      </w:pPr>
      <w:r>
        <w:rPr>
          <w:spacing w:val="-2"/>
          <w:sz w:val="28"/>
          <w:szCs w:val="28"/>
        </w:rPr>
        <w:t xml:space="preserve">- </w:t>
      </w:r>
      <w:r w:rsidRPr="00732C4A">
        <w:rPr>
          <w:spacing w:val="-2"/>
          <w:sz w:val="28"/>
          <w:szCs w:val="28"/>
        </w:rPr>
        <w:t xml:space="preserve">текст Административного регламента (с соответствующими ссылками </w:t>
      </w:r>
      <w:r w:rsidRPr="00732C4A">
        <w:rPr>
          <w:sz w:val="28"/>
          <w:szCs w:val="28"/>
        </w:rPr>
        <w:t>на блок-схемы, отображающие алгоритм прохождения административных процедур) с приложениями.</w:t>
      </w:r>
    </w:p>
    <w:p w:rsidR="00C90FF0" w:rsidRPr="00732C4A" w:rsidRDefault="00C90FF0" w:rsidP="00C90FF0">
      <w:pPr>
        <w:shd w:val="clear" w:color="auto" w:fill="FFFFFF"/>
        <w:tabs>
          <w:tab w:val="left" w:pos="1243"/>
        </w:tabs>
        <w:ind w:right="-141" w:firstLine="709"/>
        <w:jc w:val="both"/>
      </w:pPr>
      <w:r w:rsidRPr="00732C4A">
        <w:rPr>
          <w:spacing w:val="-20"/>
          <w:sz w:val="28"/>
          <w:szCs w:val="28"/>
        </w:rPr>
        <w:t>6.</w:t>
      </w:r>
      <w:r>
        <w:rPr>
          <w:sz w:val="28"/>
          <w:szCs w:val="28"/>
        </w:rPr>
        <w:t xml:space="preserve"> </w:t>
      </w:r>
      <w:r w:rsidRPr="00732C4A">
        <w:rPr>
          <w:sz w:val="28"/>
          <w:szCs w:val="28"/>
        </w:rPr>
        <w:t xml:space="preserve">Указанная информация может быть получена в порядке </w:t>
      </w:r>
      <w:r w:rsidRPr="00732C4A">
        <w:rPr>
          <w:spacing w:val="-1"/>
          <w:sz w:val="28"/>
          <w:szCs w:val="28"/>
        </w:rPr>
        <w:t>консультирования. Для получения информа</w:t>
      </w:r>
      <w:r>
        <w:rPr>
          <w:spacing w:val="-1"/>
          <w:sz w:val="28"/>
          <w:szCs w:val="28"/>
        </w:rPr>
        <w:t xml:space="preserve">ции по процедуре предоставления </w:t>
      </w:r>
      <w:r w:rsidRPr="00732C4A">
        <w:rPr>
          <w:sz w:val="28"/>
          <w:szCs w:val="28"/>
        </w:rPr>
        <w:t>государственной услуги заинтересованными лицами используются следующие формы консультирования:</w:t>
      </w:r>
    </w:p>
    <w:p w:rsidR="00C90FF0" w:rsidRPr="00732C4A" w:rsidRDefault="00C90FF0" w:rsidP="00C90FF0">
      <w:pPr>
        <w:tabs>
          <w:tab w:val="left" w:pos="4253"/>
        </w:tabs>
        <w:ind w:right="-141" w:firstLine="709"/>
        <w:jc w:val="both"/>
        <w:rPr>
          <w:sz w:val="28"/>
          <w:szCs w:val="28"/>
        </w:rPr>
      </w:pPr>
      <w:r w:rsidRPr="00732C4A">
        <w:rPr>
          <w:sz w:val="28"/>
          <w:szCs w:val="28"/>
        </w:rPr>
        <w:t xml:space="preserve">– непосредственно в </w:t>
      </w:r>
      <w:r w:rsidR="00B030CC">
        <w:rPr>
          <w:spacing w:val="-1"/>
          <w:sz w:val="28"/>
          <w:szCs w:val="28"/>
        </w:rPr>
        <w:t>Агентстве</w:t>
      </w:r>
      <w:r>
        <w:rPr>
          <w:sz w:val="28"/>
          <w:szCs w:val="28"/>
        </w:rPr>
        <w:t xml:space="preserve"> РД</w:t>
      </w:r>
      <w:r w:rsidRPr="00732C4A">
        <w:rPr>
          <w:sz w:val="28"/>
          <w:szCs w:val="28"/>
        </w:rPr>
        <w:t>;</w:t>
      </w:r>
    </w:p>
    <w:p w:rsidR="00C90FF0" w:rsidRPr="00732C4A" w:rsidRDefault="00C90FF0" w:rsidP="00C90FF0">
      <w:pPr>
        <w:ind w:right="-141" w:firstLine="709"/>
        <w:jc w:val="both"/>
        <w:rPr>
          <w:sz w:val="28"/>
          <w:szCs w:val="28"/>
        </w:rPr>
      </w:pPr>
      <w:r w:rsidRPr="00732C4A">
        <w:rPr>
          <w:sz w:val="28"/>
          <w:szCs w:val="28"/>
        </w:rPr>
        <w:t>– с использованием средств телефонной связи;</w:t>
      </w:r>
    </w:p>
    <w:p w:rsidR="00C90FF0" w:rsidRPr="00732C4A" w:rsidRDefault="00C90FF0" w:rsidP="00C90FF0">
      <w:pPr>
        <w:ind w:right="-141" w:firstLine="709"/>
        <w:jc w:val="both"/>
        <w:rPr>
          <w:sz w:val="28"/>
          <w:szCs w:val="28"/>
        </w:rPr>
      </w:pPr>
      <w:r w:rsidRPr="00732C4A">
        <w:rPr>
          <w:sz w:val="28"/>
          <w:szCs w:val="28"/>
        </w:rPr>
        <w:t xml:space="preserve">– </w:t>
      </w:r>
      <w:r w:rsidRPr="00732C4A">
        <w:rPr>
          <w:spacing w:val="-1"/>
          <w:sz w:val="28"/>
          <w:szCs w:val="28"/>
        </w:rPr>
        <w:t xml:space="preserve">по почте </w:t>
      </w:r>
      <w:r w:rsidRPr="00732C4A">
        <w:rPr>
          <w:sz w:val="28"/>
          <w:szCs w:val="28"/>
        </w:rPr>
        <w:t>(по электронной почте).</w:t>
      </w:r>
    </w:p>
    <w:p w:rsidR="00C90FF0" w:rsidRPr="00732C4A" w:rsidRDefault="00C90FF0" w:rsidP="00C90FF0">
      <w:pPr>
        <w:shd w:val="clear" w:color="auto" w:fill="FFFFFF"/>
        <w:ind w:right="-141" w:firstLine="709"/>
        <w:jc w:val="both"/>
        <w:rPr>
          <w:sz w:val="28"/>
          <w:szCs w:val="28"/>
        </w:rPr>
      </w:pPr>
      <w:r w:rsidRPr="00732C4A">
        <w:rPr>
          <w:spacing w:val="-2"/>
          <w:sz w:val="28"/>
          <w:szCs w:val="28"/>
        </w:rPr>
        <w:t xml:space="preserve">7. Консультирование </w:t>
      </w:r>
      <w:r w:rsidRPr="00732C4A">
        <w:rPr>
          <w:sz w:val="28"/>
          <w:szCs w:val="28"/>
        </w:rPr>
        <w:t xml:space="preserve">непосредственно в </w:t>
      </w:r>
      <w:r w:rsidR="00B030CC">
        <w:rPr>
          <w:spacing w:val="-1"/>
          <w:sz w:val="28"/>
          <w:szCs w:val="28"/>
        </w:rPr>
        <w:t>Агентстве</w:t>
      </w:r>
      <w:r>
        <w:rPr>
          <w:sz w:val="28"/>
          <w:szCs w:val="28"/>
        </w:rPr>
        <w:t xml:space="preserve"> РД</w:t>
      </w:r>
      <w:r w:rsidRPr="00732C4A">
        <w:rPr>
          <w:sz w:val="28"/>
          <w:szCs w:val="28"/>
        </w:rPr>
        <w:t>.</w:t>
      </w:r>
    </w:p>
    <w:p w:rsidR="00C90FF0" w:rsidRPr="00732C4A" w:rsidRDefault="00C90FF0" w:rsidP="00C90FF0">
      <w:pPr>
        <w:shd w:val="clear" w:color="auto" w:fill="FFFFFF"/>
        <w:ind w:right="-141" w:firstLine="709"/>
        <w:jc w:val="both"/>
      </w:pPr>
      <w:r w:rsidRPr="00732C4A">
        <w:rPr>
          <w:spacing w:val="-2"/>
          <w:sz w:val="28"/>
          <w:szCs w:val="28"/>
        </w:rPr>
        <w:t xml:space="preserve">Время ожидания заинтересованного лица при данной форме </w:t>
      </w:r>
      <w:r w:rsidRPr="00732C4A">
        <w:rPr>
          <w:sz w:val="28"/>
          <w:szCs w:val="28"/>
        </w:rPr>
        <w:t xml:space="preserve">консультирования не может </w:t>
      </w:r>
      <w:r w:rsidRPr="00071F5C">
        <w:rPr>
          <w:sz w:val="28"/>
          <w:szCs w:val="28"/>
        </w:rPr>
        <w:t>превышать</w:t>
      </w:r>
      <w:r w:rsidR="00071F5C" w:rsidRPr="00071F5C">
        <w:rPr>
          <w:sz w:val="28"/>
          <w:szCs w:val="28"/>
        </w:rPr>
        <w:t xml:space="preserve"> 2</w:t>
      </w:r>
      <w:r w:rsidRPr="00071F5C">
        <w:rPr>
          <w:sz w:val="28"/>
          <w:szCs w:val="28"/>
        </w:rPr>
        <w:t>0 минут.</w:t>
      </w:r>
    </w:p>
    <w:p w:rsidR="00C90FF0" w:rsidRPr="00732C4A" w:rsidRDefault="00C90FF0" w:rsidP="00C90FF0">
      <w:pPr>
        <w:shd w:val="clear" w:color="auto" w:fill="FFFFFF"/>
        <w:ind w:right="-141" w:firstLine="709"/>
        <w:jc w:val="both"/>
      </w:pPr>
      <w:r w:rsidRPr="00732C4A">
        <w:rPr>
          <w:spacing w:val="-2"/>
          <w:sz w:val="28"/>
          <w:szCs w:val="28"/>
        </w:rPr>
        <w:t xml:space="preserve">Консультирование каждого заинтересованного </w:t>
      </w:r>
      <w:r w:rsidRPr="00732C4A">
        <w:rPr>
          <w:sz w:val="28"/>
          <w:szCs w:val="28"/>
        </w:rPr>
        <w:t xml:space="preserve">лица государственными гражданскими служащими </w:t>
      </w:r>
      <w:r w:rsidR="00B030CC">
        <w:rPr>
          <w:spacing w:val="-1"/>
          <w:sz w:val="28"/>
          <w:szCs w:val="28"/>
        </w:rPr>
        <w:t>Агентства</w:t>
      </w:r>
      <w:r>
        <w:rPr>
          <w:sz w:val="28"/>
          <w:szCs w:val="28"/>
        </w:rPr>
        <w:t xml:space="preserve"> РД</w:t>
      </w:r>
      <w:r w:rsidRPr="00732C4A">
        <w:rPr>
          <w:sz w:val="28"/>
          <w:szCs w:val="28"/>
        </w:rPr>
        <w:t xml:space="preserve"> (далее - должностное лицо) не может </w:t>
      </w:r>
      <w:r w:rsidRPr="00470F91">
        <w:rPr>
          <w:sz w:val="28"/>
          <w:szCs w:val="28"/>
        </w:rPr>
        <w:t>превышать 10 минут.</w:t>
      </w:r>
    </w:p>
    <w:p w:rsidR="00C90FF0" w:rsidRPr="00732C4A" w:rsidRDefault="00C90FF0" w:rsidP="00C90FF0">
      <w:pPr>
        <w:shd w:val="clear" w:color="auto" w:fill="FFFFFF"/>
        <w:ind w:right="-142" w:firstLine="709"/>
        <w:jc w:val="both"/>
        <w:rPr>
          <w:sz w:val="28"/>
          <w:szCs w:val="28"/>
        </w:rPr>
      </w:pPr>
      <w:r w:rsidRPr="00732C4A">
        <w:rPr>
          <w:sz w:val="28"/>
          <w:szCs w:val="28"/>
        </w:rPr>
        <w:t>В случае если для подготовки ответа требуется продолжит</w:t>
      </w:r>
      <w:r>
        <w:rPr>
          <w:sz w:val="28"/>
          <w:szCs w:val="28"/>
        </w:rPr>
        <w:t xml:space="preserve">ельное время, должностное </w:t>
      </w:r>
      <w:r w:rsidRPr="00732C4A">
        <w:rPr>
          <w:sz w:val="28"/>
          <w:szCs w:val="28"/>
        </w:rPr>
        <w:t xml:space="preserve">лицо, осуществляющее </w:t>
      </w:r>
      <w:r>
        <w:rPr>
          <w:sz w:val="28"/>
          <w:szCs w:val="28"/>
        </w:rPr>
        <w:t xml:space="preserve">индивидуальное </w:t>
      </w:r>
      <w:r w:rsidRPr="00732C4A">
        <w:rPr>
          <w:sz w:val="28"/>
          <w:szCs w:val="28"/>
        </w:rPr>
        <w:t xml:space="preserve">устное консультирование, может предложить заинтересованным лицам обратиться за необходимой информацией </w:t>
      </w:r>
      <w:r w:rsidRPr="00732C4A">
        <w:rPr>
          <w:sz w:val="28"/>
          <w:szCs w:val="28"/>
        </w:rPr>
        <w:lastRenderedPageBreak/>
        <w:t>в письменном виде либо назначить другое удобное для заинтересованных лиц время для устного консультирования.</w:t>
      </w:r>
    </w:p>
    <w:p w:rsidR="00C90FF0" w:rsidRPr="00732C4A" w:rsidRDefault="00C90FF0" w:rsidP="00C90FF0">
      <w:pPr>
        <w:shd w:val="clear" w:color="auto" w:fill="FFFFFF"/>
        <w:ind w:right="-142" w:firstLine="709"/>
        <w:jc w:val="both"/>
        <w:rPr>
          <w:sz w:val="28"/>
          <w:szCs w:val="28"/>
        </w:rPr>
      </w:pPr>
      <w:r w:rsidRPr="00732C4A">
        <w:rPr>
          <w:sz w:val="28"/>
          <w:szCs w:val="28"/>
        </w:rPr>
        <w:t>8. Консультирование с использованием средств телефонной связи.</w:t>
      </w:r>
    </w:p>
    <w:p w:rsidR="00C90FF0" w:rsidRPr="00732C4A" w:rsidRDefault="00C90FF0" w:rsidP="00C90FF0">
      <w:pPr>
        <w:shd w:val="clear" w:color="auto" w:fill="FFFFFF"/>
        <w:ind w:right="-142" w:firstLine="709"/>
      </w:pPr>
      <w:r w:rsidRPr="00732C4A">
        <w:rPr>
          <w:sz w:val="28"/>
          <w:szCs w:val="28"/>
        </w:rPr>
        <w:t>Время разговора не должно превышать 10 минут.</w:t>
      </w:r>
    </w:p>
    <w:p w:rsidR="00C90FF0" w:rsidRPr="00732C4A" w:rsidRDefault="00C90FF0" w:rsidP="00C90FF0">
      <w:pPr>
        <w:shd w:val="clear" w:color="auto" w:fill="FFFFFF"/>
        <w:ind w:right="-142" w:firstLine="709"/>
        <w:jc w:val="both"/>
        <w:rPr>
          <w:sz w:val="28"/>
          <w:szCs w:val="28"/>
        </w:rPr>
      </w:pPr>
      <w:r w:rsidRPr="00732C4A">
        <w:rPr>
          <w:sz w:val="28"/>
          <w:szCs w:val="28"/>
        </w:rPr>
        <w:t xml:space="preserve">В том случае, если должностное лицо, осуществляющее </w:t>
      </w:r>
      <w:r w:rsidRPr="00732C4A">
        <w:rPr>
          <w:spacing w:val="-2"/>
          <w:sz w:val="28"/>
          <w:szCs w:val="28"/>
        </w:rPr>
        <w:t xml:space="preserve">консультирование по телефону, не может ответить на вопрос по содержанию, </w:t>
      </w:r>
      <w:r w:rsidRPr="00732C4A">
        <w:rPr>
          <w:sz w:val="28"/>
          <w:szCs w:val="28"/>
        </w:rPr>
        <w:t>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C90FF0" w:rsidRPr="00732C4A" w:rsidRDefault="00C90FF0" w:rsidP="00C90FF0">
      <w:pPr>
        <w:shd w:val="clear" w:color="auto" w:fill="FFFFFF"/>
        <w:ind w:right="-142" w:firstLine="709"/>
        <w:jc w:val="both"/>
      </w:pPr>
      <w:r w:rsidRPr="00732C4A">
        <w:rPr>
          <w:sz w:val="28"/>
          <w:szCs w:val="28"/>
        </w:rPr>
        <w:t>9. Консультирование по почте (по электронной почте).</w:t>
      </w:r>
    </w:p>
    <w:p w:rsidR="00C90FF0" w:rsidRPr="00732C4A" w:rsidRDefault="00C90FF0" w:rsidP="00C90FF0">
      <w:pPr>
        <w:shd w:val="clear" w:color="auto" w:fill="FFFFFF"/>
        <w:ind w:right="-142" w:firstLine="709"/>
        <w:jc w:val="both"/>
      </w:pPr>
      <w:r w:rsidRPr="00732C4A">
        <w:rPr>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в срок, установленный законодательством Российской Федерации.</w:t>
      </w:r>
    </w:p>
    <w:p w:rsidR="00C90FF0" w:rsidRPr="00732C4A" w:rsidRDefault="00C90FF0" w:rsidP="00C90FF0">
      <w:pPr>
        <w:shd w:val="clear" w:color="auto" w:fill="FFFFFF"/>
        <w:ind w:right="-142" w:firstLine="709"/>
        <w:jc w:val="both"/>
      </w:pPr>
      <w:r w:rsidRPr="00732C4A">
        <w:rPr>
          <w:sz w:val="28"/>
          <w:szCs w:val="28"/>
        </w:rPr>
        <w:t>Датой получения обращения является дата регистрации входящего обращения.</w:t>
      </w:r>
    </w:p>
    <w:p w:rsidR="00C90FF0" w:rsidRPr="00732C4A" w:rsidRDefault="00C90FF0" w:rsidP="00C90FF0">
      <w:pPr>
        <w:ind w:right="-141"/>
        <w:jc w:val="both"/>
        <w:rPr>
          <w:sz w:val="28"/>
          <w:szCs w:val="28"/>
        </w:rPr>
      </w:pPr>
    </w:p>
    <w:p w:rsidR="002D3DAC" w:rsidRDefault="00C90FF0" w:rsidP="00C90FF0">
      <w:pPr>
        <w:shd w:val="clear" w:color="auto" w:fill="FFFFFF"/>
        <w:spacing w:before="139"/>
        <w:ind w:right="-141"/>
        <w:jc w:val="center"/>
        <w:rPr>
          <w:b/>
          <w:bCs/>
          <w:spacing w:val="-2"/>
          <w:sz w:val="28"/>
          <w:szCs w:val="28"/>
        </w:rPr>
      </w:pPr>
      <w:r w:rsidRPr="00732C4A">
        <w:rPr>
          <w:b/>
          <w:bCs/>
          <w:spacing w:val="-2"/>
          <w:sz w:val="28"/>
          <w:szCs w:val="28"/>
        </w:rPr>
        <w:t>II. Стандарт предоставления государственной услуги</w:t>
      </w:r>
      <w:r>
        <w:rPr>
          <w:b/>
          <w:bCs/>
          <w:spacing w:val="-2"/>
          <w:sz w:val="28"/>
          <w:szCs w:val="28"/>
        </w:rPr>
        <w:t>.</w:t>
      </w:r>
      <w:r w:rsidRPr="00732C4A">
        <w:rPr>
          <w:b/>
          <w:bCs/>
          <w:spacing w:val="-2"/>
          <w:sz w:val="28"/>
          <w:szCs w:val="28"/>
        </w:rPr>
        <w:t xml:space="preserve"> </w:t>
      </w:r>
    </w:p>
    <w:p w:rsidR="00C90FF0" w:rsidRPr="00732C4A" w:rsidRDefault="00C90FF0" w:rsidP="00C90FF0">
      <w:pPr>
        <w:shd w:val="clear" w:color="auto" w:fill="FFFFFF"/>
        <w:spacing w:before="139"/>
        <w:ind w:right="-141"/>
        <w:jc w:val="center"/>
      </w:pPr>
      <w:r w:rsidRPr="00732C4A">
        <w:rPr>
          <w:b/>
          <w:bCs/>
          <w:sz w:val="28"/>
          <w:szCs w:val="28"/>
        </w:rPr>
        <w:t>Наименование государственной услуги</w:t>
      </w:r>
    </w:p>
    <w:p w:rsidR="00C90FF0" w:rsidRPr="00732C4A" w:rsidRDefault="00C90FF0" w:rsidP="00C90FF0">
      <w:pPr>
        <w:shd w:val="clear" w:color="auto" w:fill="FFFFFF"/>
        <w:tabs>
          <w:tab w:val="left" w:pos="1334"/>
        </w:tabs>
        <w:spacing w:before="331"/>
        <w:ind w:right="-141" w:firstLine="709"/>
        <w:jc w:val="both"/>
      </w:pPr>
      <w:r>
        <w:rPr>
          <w:spacing w:val="-3"/>
          <w:sz w:val="28"/>
          <w:szCs w:val="28"/>
        </w:rPr>
        <w:t>10</w:t>
      </w:r>
      <w:r w:rsidRPr="00732C4A">
        <w:rPr>
          <w:spacing w:val="-3"/>
          <w:sz w:val="28"/>
          <w:szCs w:val="28"/>
        </w:rPr>
        <w:t>.</w:t>
      </w:r>
      <w:r>
        <w:rPr>
          <w:sz w:val="28"/>
          <w:szCs w:val="28"/>
        </w:rPr>
        <w:t xml:space="preserve"> </w:t>
      </w:r>
      <w:r w:rsidRPr="00732C4A">
        <w:rPr>
          <w:sz w:val="28"/>
          <w:szCs w:val="28"/>
        </w:rPr>
        <w:t>Финансирование из республиканского бюджета Республики Дагестан затрат на разработку бизнес-планов и (или)</w:t>
      </w:r>
      <w:r w:rsidRPr="00D106C2">
        <w:rPr>
          <w:sz w:val="28"/>
          <w:szCs w:val="28"/>
        </w:rPr>
        <w:t xml:space="preserve"> компенсацию части затрат на разработку</w:t>
      </w:r>
      <w:r w:rsidRPr="00732C4A">
        <w:rPr>
          <w:sz w:val="28"/>
          <w:szCs w:val="28"/>
        </w:rPr>
        <w:t xml:space="preserve"> проектной документации инвестиционных проектов.</w:t>
      </w:r>
    </w:p>
    <w:p w:rsidR="00C90FF0" w:rsidRPr="00732C4A" w:rsidRDefault="00C90FF0" w:rsidP="00C90FF0">
      <w:pPr>
        <w:shd w:val="clear" w:color="auto" w:fill="FFFFFF"/>
        <w:spacing w:before="418"/>
        <w:ind w:right="-141"/>
        <w:jc w:val="center"/>
      </w:pPr>
      <w:r w:rsidRPr="00732C4A">
        <w:rPr>
          <w:b/>
          <w:bCs/>
          <w:spacing w:val="-2"/>
          <w:sz w:val="28"/>
          <w:szCs w:val="28"/>
        </w:rPr>
        <w:t xml:space="preserve">Наименование органа исполнительной власти Республики Дагестан, </w:t>
      </w:r>
      <w:r w:rsidRPr="00732C4A">
        <w:rPr>
          <w:b/>
          <w:bCs/>
          <w:sz w:val="28"/>
          <w:szCs w:val="28"/>
        </w:rPr>
        <w:t>предоставляющего государственную услугу</w:t>
      </w:r>
    </w:p>
    <w:p w:rsidR="00C90FF0" w:rsidRPr="00732C4A" w:rsidRDefault="00C90FF0" w:rsidP="00C90FF0">
      <w:pPr>
        <w:shd w:val="clear" w:color="auto" w:fill="FFFFFF"/>
        <w:tabs>
          <w:tab w:val="left" w:pos="1478"/>
        </w:tabs>
        <w:spacing w:before="413"/>
        <w:ind w:right="-141" w:firstLine="709"/>
        <w:jc w:val="both"/>
        <w:rPr>
          <w:sz w:val="28"/>
          <w:szCs w:val="28"/>
        </w:rPr>
      </w:pPr>
      <w:r>
        <w:rPr>
          <w:spacing w:val="-3"/>
          <w:sz w:val="28"/>
          <w:szCs w:val="28"/>
        </w:rPr>
        <w:t>11</w:t>
      </w:r>
      <w:r w:rsidRPr="00732C4A">
        <w:rPr>
          <w:spacing w:val="-3"/>
          <w:sz w:val="28"/>
          <w:szCs w:val="28"/>
        </w:rPr>
        <w:t>.</w:t>
      </w:r>
      <w:r>
        <w:rPr>
          <w:sz w:val="28"/>
          <w:szCs w:val="28"/>
        </w:rPr>
        <w:t xml:space="preserve"> </w:t>
      </w:r>
      <w:r w:rsidRPr="00732C4A">
        <w:rPr>
          <w:sz w:val="28"/>
          <w:szCs w:val="28"/>
        </w:rPr>
        <w:t xml:space="preserve">Предоставление государственной услуги осуществляется </w:t>
      </w:r>
      <w:r w:rsidR="003C26E2">
        <w:rPr>
          <w:sz w:val="28"/>
          <w:szCs w:val="28"/>
        </w:rPr>
        <w:t>Агентством по предпринимательству и инвестициям</w:t>
      </w:r>
      <w:r>
        <w:rPr>
          <w:sz w:val="28"/>
          <w:szCs w:val="28"/>
        </w:rPr>
        <w:t xml:space="preserve"> Республики</w:t>
      </w:r>
      <w:r w:rsidRPr="00732C4A">
        <w:rPr>
          <w:sz w:val="28"/>
          <w:szCs w:val="28"/>
        </w:rPr>
        <w:t xml:space="preserve"> Дагестан.</w:t>
      </w:r>
    </w:p>
    <w:p w:rsidR="00C90FF0" w:rsidRPr="00732C4A" w:rsidRDefault="00C90FF0" w:rsidP="00C90FF0">
      <w:pPr>
        <w:shd w:val="clear" w:color="auto" w:fill="FFFFFF"/>
        <w:spacing w:before="466"/>
        <w:ind w:right="-141"/>
        <w:jc w:val="center"/>
      </w:pPr>
      <w:r w:rsidRPr="00732C4A">
        <w:rPr>
          <w:b/>
          <w:bCs/>
          <w:sz w:val="28"/>
          <w:szCs w:val="28"/>
        </w:rPr>
        <w:t>Описание результата предоставления государственной услуги</w:t>
      </w:r>
    </w:p>
    <w:p w:rsidR="00C90FF0" w:rsidRPr="00732C4A" w:rsidRDefault="00C90FF0" w:rsidP="00C90FF0">
      <w:pPr>
        <w:shd w:val="clear" w:color="auto" w:fill="FFFFFF"/>
        <w:tabs>
          <w:tab w:val="left" w:pos="1133"/>
        </w:tabs>
        <w:spacing w:before="413"/>
        <w:ind w:right="-141" w:firstLine="709"/>
        <w:jc w:val="both"/>
        <w:rPr>
          <w:spacing w:val="-2"/>
          <w:sz w:val="28"/>
          <w:szCs w:val="28"/>
        </w:rPr>
      </w:pPr>
      <w:r>
        <w:rPr>
          <w:spacing w:val="-3"/>
          <w:sz w:val="28"/>
          <w:szCs w:val="28"/>
        </w:rPr>
        <w:t>12</w:t>
      </w:r>
      <w:r w:rsidRPr="00732C4A">
        <w:rPr>
          <w:spacing w:val="-3"/>
          <w:sz w:val="28"/>
          <w:szCs w:val="28"/>
        </w:rPr>
        <w:t>.</w:t>
      </w:r>
      <w:r>
        <w:rPr>
          <w:sz w:val="28"/>
          <w:szCs w:val="28"/>
        </w:rPr>
        <w:t xml:space="preserve"> </w:t>
      </w:r>
      <w:r w:rsidRPr="00732C4A">
        <w:rPr>
          <w:spacing w:val="-2"/>
          <w:sz w:val="28"/>
          <w:szCs w:val="28"/>
        </w:rPr>
        <w:t>Результатом предоставления государственной услуги является:</w:t>
      </w:r>
    </w:p>
    <w:p w:rsidR="00C90FF0" w:rsidRPr="00732C4A" w:rsidRDefault="00C90FF0" w:rsidP="00C90FF0">
      <w:pPr>
        <w:shd w:val="clear" w:color="auto" w:fill="FFFFFF"/>
        <w:tabs>
          <w:tab w:val="left" w:pos="1133"/>
        </w:tabs>
        <w:ind w:right="-141" w:firstLine="709"/>
        <w:jc w:val="both"/>
        <w:rPr>
          <w:sz w:val="28"/>
          <w:szCs w:val="28"/>
        </w:rPr>
      </w:pPr>
      <w:r w:rsidRPr="00732C4A">
        <w:rPr>
          <w:sz w:val="28"/>
          <w:szCs w:val="28"/>
        </w:rPr>
        <w:t xml:space="preserve">- финансирование из республиканского бюджета Республики Дагестан затрат на разработку бизнес-плана и (или) </w:t>
      </w:r>
      <w:r w:rsidRPr="007A33BE">
        <w:rPr>
          <w:sz w:val="28"/>
          <w:szCs w:val="28"/>
        </w:rPr>
        <w:t xml:space="preserve">компенсацию части затрат на разработку </w:t>
      </w:r>
      <w:r w:rsidRPr="00732C4A">
        <w:rPr>
          <w:sz w:val="28"/>
          <w:szCs w:val="28"/>
        </w:rPr>
        <w:t>проектной документации инвестиционного проекта;</w:t>
      </w:r>
    </w:p>
    <w:p w:rsidR="00C90FF0" w:rsidRDefault="00C90FF0" w:rsidP="00C90FF0">
      <w:pPr>
        <w:shd w:val="clear" w:color="auto" w:fill="FFFFFF"/>
        <w:tabs>
          <w:tab w:val="left" w:pos="1133"/>
        </w:tabs>
        <w:ind w:right="-141" w:firstLine="709"/>
        <w:jc w:val="both"/>
        <w:rPr>
          <w:sz w:val="28"/>
          <w:szCs w:val="28"/>
        </w:rPr>
      </w:pPr>
      <w:r w:rsidRPr="00732C4A">
        <w:rPr>
          <w:sz w:val="28"/>
          <w:szCs w:val="28"/>
        </w:rPr>
        <w:t xml:space="preserve">- отказ в финансировании из республиканского бюджета Республики Дагестан затрат на разработку бизнес-плана и (или) </w:t>
      </w:r>
      <w:r w:rsidRPr="007A33BE">
        <w:rPr>
          <w:sz w:val="28"/>
          <w:szCs w:val="28"/>
        </w:rPr>
        <w:t xml:space="preserve">компенсацию части затрат на разработку </w:t>
      </w:r>
      <w:r w:rsidRPr="00732C4A">
        <w:rPr>
          <w:sz w:val="28"/>
          <w:szCs w:val="28"/>
        </w:rPr>
        <w:t>проектной документации инвестиционного проекта.</w:t>
      </w:r>
    </w:p>
    <w:p w:rsidR="00D12631" w:rsidRDefault="00D12631" w:rsidP="00C90FF0">
      <w:pPr>
        <w:shd w:val="clear" w:color="auto" w:fill="FFFFFF"/>
        <w:spacing w:before="466"/>
        <w:ind w:right="-141"/>
        <w:contextualSpacing/>
        <w:jc w:val="center"/>
        <w:rPr>
          <w:b/>
          <w:sz w:val="28"/>
          <w:szCs w:val="28"/>
        </w:rPr>
      </w:pPr>
    </w:p>
    <w:p w:rsidR="00C90FF0" w:rsidRDefault="009F17EB" w:rsidP="00C90FF0">
      <w:pPr>
        <w:shd w:val="clear" w:color="auto" w:fill="FFFFFF"/>
        <w:spacing w:before="466"/>
        <w:ind w:right="-141"/>
        <w:contextualSpacing/>
        <w:jc w:val="center"/>
        <w:rPr>
          <w:b/>
          <w:bCs/>
          <w:sz w:val="28"/>
          <w:szCs w:val="28"/>
        </w:rPr>
      </w:pPr>
      <w:r w:rsidRPr="009F17EB">
        <w:rPr>
          <w:b/>
          <w:sz w:val="28"/>
          <w:szCs w:val="28"/>
        </w:rPr>
        <w:t>Условия</w:t>
      </w:r>
      <w:r w:rsidRPr="00732C4A">
        <w:rPr>
          <w:b/>
          <w:bCs/>
          <w:sz w:val="28"/>
          <w:szCs w:val="28"/>
        </w:rPr>
        <w:t xml:space="preserve"> </w:t>
      </w:r>
      <w:r w:rsidR="00C90FF0" w:rsidRPr="00732C4A">
        <w:rPr>
          <w:b/>
          <w:bCs/>
          <w:sz w:val="28"/>
          <w:szCs w:val="28"/>
        </w:rPr>
        <w:t>предоставления государственной услуги</w:t>
      </w:r>
    </w:p>
    <w:p w:rsidR="00D12631" w:rsidRDefault="00D12631" w:rsidP="00C90FF0">
      <w:pPr>
        <w:shd w:val="clear" w:color="auto" w:fill="FFFFFF"/>
        <w:spacing w:before="466"/>
        <w:ind w:right="-141"/>
        <w:contextualSpacing/>
        <w:jc w:val="center"/>
        <w:rPr>
          <w:b/>
          <w:bCs/>
          <w:sz w:val="28"/>
          <w:szCs w:val="28"/>
        </w:rPr>
      </w:pPr>
    </w:p>
    <w:p w:rsidR="009F17EB" w:rsidRPr="00973B34" w:rsidRDefault="009F17EB" w:rsidP="009F17EB">
      <w:pPr>
        <w:autoSpaceDE w:val="0"/>
        <w:autoSpaceDN w:val="0"/>
        <w:adjustRightInd w:val="0"/>
        <w:ind w:firstLine="540"/>
        <w:contextualSpacing/>
        <w:jc w:val="both"/>
        <w:rPr>
          <w:rFonts w:eastAsia="Calibri"/>
          <w:sz w:val="28"/>
          <w:szCs w:val="28"/>
        </w:rPr>
      </w:pPr>
      <w:r w:rsidRPr="00973B34">
        <w:rPr>
          <w:spacing w:val="-3"/>
          <w:sz w:val="28"/>
          <w:szCs w:val="28"/>
        </w:rPr>
        <w:lastRenderedPageBreak/>
        <w:t>13.</w:t>
      </w:r>
      <w:r w:rsidRPr="00973B34">
        <w:rPr>
          <w:rFonts w:eastAsia="Calibri"/>
          <w:sz w:val="28"/>
          <w:szCs w:val="28"/>
        </w:rPr>
        <w:t xml:space="preserve"> </w:t>
      </w:r>
      <w:r w:rsidRPr="00973B34">
        <w:rPr>
          <w:sz w:val="28"/>
          <w:szCs w:val="28"/>
        </w:rPr>
        <w:t>Условия предоставления государственной услуги:</w:t>
      </w:r>
    </w:p>
    <w:p w:rsidR="009F17EB" w:rsidRPr="00973B34" w:rsidRDefault="009F17EB" w:rsidP="009F17EB">
      <w:pPr>
        <w:autoSpaceDE w:val="0"/>
        <w:autoSpaceDN w:val="0"/>
        <w:adjustRightInd w:val="0"/>
        <w:ind w:firstLine="540"/>
        <w:contextualSpacing/>
        <w:jc w:val="both"/>
        <w:rPr>
          <w:rFonts w:eastAsia="Calibri"/>
          <w:sz w:val="28"/>
          <w:szCs w:val="28"/>
        </w:rPr>
      </w:pPr>
      <w:r w:rsidRPr="00973B34">
        <w:rPr>
          <w:rFonts w:eastAsia="Calibri"/>
          <w:sz w:val="28"/>
          <w:szCs w:val="28"/>
        </w:rPr>
        <w:t>- Разработка бизнес-планов и (или) компенсацию части затрат на разработку проектной документации инвестиционных проектов за счет средств республиканского бюджета Республики Дагестан осуществляется при условии наличия у инициатора проекта собственных денежных средств или другого имущества в размере не менее 10 процентов от общей стоимости инвестиционного проекта.</w:t>
      </w:r>
    </w:p>
    <w:p w:rsidR="00567734" w:rsidRPr="00973B34" w:rsidRDefault="009F17EB" w:rsidP="00567734">
      <w:pPr>
        <w:autoSpaceDE w:val="0"/>
        <w:autoSpaceDN w:val="0"/>
        <w:adjustRightInd w:val="0"/>
        <w:ind w:firstLine="540"/>
        <w:jc w:val="both"/>
        <w:rPr>
          <w:rFonts w:eastAsia="Calibri"/>
          <w:bCs/>
          <w:iCs/>
          <w:sz w:val="28"/>
          <w:szCs w:val="28"/>
        </w:rPr>
      </w:pPr>
      <w:bookmarkStart w:id="1" w:name="Par2"/>
      <w:bookmarkEnd w:id="1"/>
      <w:r w:rsidRPr="00973B34">
        <w:rPr>
          <w:rFonts w:eastAsia="Calibri"/>
          <w:sz w:val="28"/>
          <w:szCs w:val="28"/>
        </w:rPr>
        <w:t>- Предельный объем средств, предоставляемых на разработку бизнес-плана и (или) компенсацию части затрат на разработку проектной документации одного инвестиционного проекта, не должен превышать 10 млн. рублей, в том числе на разработку бизнес-плана - 5 млн. рублей.</w:t>
      </w:r>
      <w:r w:rsidR="00567734" w:rsidRPr="00973B34">
        <w:rPr>
          <w:rFonts w:eastAsia="Calibri"/>
          <w:sz w:val="28"/>
          <w:szCs w:val="28"/>
        </w:rPr>
        <w:t xml:space="preserve"> </w:t>
      </w:r>
      <w:r w:rsidR="00567734" w:rsidRPr="00973B34">
        <w:rPr>
          <w:rFonts w:eastAsia="Calibri"/>
          <w:bCs/>
          <w:iCs/>
          <w:sz w:val="28"/>
          <w:szCs w:val="28"/>
        </w:rPr>
        <w:t xml:space="preserve">Предложения инвестиционно-консалтинговых компаний по разработке бизнес-планов, стоимость которых, по данным мониторинга, проводимого </w:t>
      </w:r>
      <w:r w:rsidR="003C26E2">
        <w:rPr>
          <w:rFonts w:eastAsia="Calibri"/>
          <w:bCs/>
          <w:iCs/>
          <w:sz w:val="28"/>
          <w:szCs w:val="28"/>
        </w:rPr>
        <w:t>Агентством РД</w:t>
      </w:r>
      <w:r w:rsidR="00567734" w:rsidRPr="00973B34">
        <w:rPr>
          <w:rFonts w:eastAsia="Calibri"/>
          <w:bCs/>
          <w:iCs/>
          <w:sz w:val="28"/>
          <w:szCs w:val="28"/>
        </w:rPr>
        <w:t>, превышает 5 млн. рублей, не рассматриваются.</w:t>
      </w:r>
    </w:p>
    <w:p w:rsidR="009F17EB" w:rsidRPr="00973B34" w:rsidRDefault="009F17EB" w:rsidP="009F17EB">
      <w:pPr>
        <w:autoSpaceDE w:val="0"/>
        <w:autoSpaceDN w:val="0"/>
        <w:adjustRightInd w:val="0"/>
        <w:ind w:firstLine="540"/>
        <w:jc w:val="both"/>
        <w:rPr>
          <w:rFonts w:eastAsia="Calibri"/>
          <w:sz w:val="28"/>
          <w:szCs w:val="28"/>
        </w:rPr>
      </w:pPr>
      <w:bookmarkStart w:id="2" w:name="Par6"/>
      <w:bookmarkEnd w:id="2"/>
      <w:r w:rsidRPr="00973B34">
        <w:rPr>
          <w:rFonts w:eastAsia="Calibri"/>
          <w:sz w:val="28"/>
          <w:szCs w:val="28"/>
        </w:rPr>
        <w:t>- Объем средств, предоставляемых на компенсацию части затрат на разработку проектной документации одного инвестиционного проекта, не должен превышать 1,5 процентов стоимости строительно-монтажных работ.</w:t>
      </w:r>
    </w:p>
    <w:p w:rsidR="00567734" w:rsidRDefault="009F17EB" w:rsidP="00567734">
      <w:pPr>
        <w:autoSpaceDE w:val="0"/>
        <w:autoSpaceDN w:val="0"/>
        <w:adjustRightInd w:val="0"/>
        <w:ind w:firstLine="540"/>
        <w:jc w:val="both"/>
        <w:rPr>
          <w:rFonts w:eastAsia="Calibri"/>
          <w:bCs/>
          <w:iCs/>
          <w:sz w:val="28"/>
          <w:szCs w:val="28"/>
        </w:rPr>
      </w:pPr>
      <w:r w:rsidRPr="00973B34">
        <w:rPr>
          <w:rFonts w:eastAsia="Calibri"/>
          <w:sz w:val="28"/>
          <w:szCs w:val="28"/>
        </w:rPr>
        <w:t xml:space="preserve">- </w:t>
      </w:r>
      <w:r w:rsidR="00567734" w:rsidRPr="006361C0">
        <w:rPr>
          <w:rFonts w:eastAsia="Calibri"/>
          <w:bCs/>
          <w:iCs/>
          <w:sz w:val="28"/>
          <w:szCs w:val="28"/>
        </w:rPr>
        <w:t>Средства на разработку проектной документации инвестиционного проекта предоставляются в форме компенсации части затрат, произведенных не ранее 1 января 201</w:t>
      </w:r>
      <w:r w:rsidR="00071F5C" w:rsidRPr="006361C0">
        <w:rPr>
          <w:rFonts w:eastAsia="Calibri"/>
          <w:bCs/>
          <w:iCs/>
          <w:sz w:val="28"/>
          <w:szCs w:val="28"/>
        </w:rPr>
        <w:t>2 года, в размере 50 процентов</w:t>
      </w:r>
      <w:r w:rsidR="006361C0">
        <w:rPr>
          <w:rFonts w:eastAsia="Calibri"/>
          <w:bCs/>
          <w:iCs/>
          <w:sz w:val="28"/>
          <w:szCs w:val="28"/>
        </w:rPr>
        <w:t>.</w:t>
      </w:r>
      <w:r w:rsidR="00071F5C" w:rsidRPr="00973B34">
        <w:rPr>
          <w:rFonts w:eastAsia="Calibri"/>
          <w:bCs/>
          <w:iCs/>
          <w:sz w:val="28"/>
          <w:szCs w:val="28"/>
        </w:rPr>
        <w:t xml:space="preserve"> </w:t>
      </w:r>
    </w:p>
    <w:p w:rsidR="00C90FF0" w:rsidRPr="00732C4A" w:rsidRDefault="00C90FF0" w:rsidP="00C90FF0">
      <w:pPr>
        <w:shd w:val="clear" w:color="auto" w:fill="FFFFFF"/>
        <w:tabs>
          <w:tab w:val="left" w:pos="1296"/>
        </w:tabs>
        <w:spacing w:before="413"/>
        <w:ind w:right="-141"/>
        <w:jc w:val="center"/>
      </w:pPr>
      <w:r w:rsidRPr="00732C4A">
        <w:rPr>
          <w:b/>
          <w:bCs/>
          <w:spacing w:val="-2"/>
          <w:sz w:val="28"/>
          <w:szCs w:val="28"/>
        </w:rPr>
        <w:t xml:space="preserve">Перечень нормативных правовых актов, регулирующих отношения, </w:t>
      </w:r>
      <w:r w:rsidRPr="00732C4A">
        <w:rPr>
          <w:b/>
          <w:bCs/>
          <w:sz w:val="28"/>
          <w:szCs w:val="28"/>
        </w:rPr>
        <w:t>возникающие в связи с предоставлением государственной услуги</w:t>
      </w:r>
    </w:p>
    <w:p w:rsidR="00C90FF0" w:rsidRPr="00732C4A" w:rsidRDefault="00C90FF0" w:rsidP="00C90FF0">
      <w:pPr>
        <w:shd w:val="clear" w:color="auto" w:fill="FFFFFF"/>
        <w:tabs>
          <w:tab w:val="left" w:pos="1296"/>
        </w:tabs>
        <w:spacing w:before="408"/>
        <w:ind w:right="-141" w:firstLine="709"/>
        <w:jc w:val="both"/>
        <w:rPr>
          <w:sz w:val="28"/>
          <w:szCs w:val="28"/>
        </w:rPr>
      </w:pPr>
      <w:r w:rsidRPr="00732C4A">
        <w:rPr>
          <w:spacing w:val="-3"/>
          <w:sz w:val="28"/>
          <w:szCs w:val="28"/>
        </w:rPr>
        <w:t>1</w:t>
      </w:r>
      <w:r>
        <w:rPr>
          <w:spacing w:val="-3"/>
          <w:sz w:val="28"/>
          <w:szCs w:val="28"/>
        </w:rPr>
        <w:t>4</w:t>
      </w:r>
      <w:r w:rsidRPr="00732C4A">
        <w:rPr>
          <w:spacing w:val="-3"/>
          <w:sz w:val="28"/>
          <w:szCs w:val="28"/>
        </w:rPr>
        <w:t>.</w:t>
      </w:r>
      <w:r>
        <w:rPr>
          <w:sz w:val="28"/>
          <w:szCs w:val="28"/>
        </w:rPr>
        <w:t xml:space="preserve"> </w:t>
      </w:r>
      <w:r w:rsidRPr="00732C4A">
        <w:rPr>
          <w:sz w:val="28"/>
          <w:szCs w:val="28"/>
        </w:rPr>
        <w:t>Нормативные правовые акты, регулирующие предоставление государственной услуги:</w:t>
      </w:r>
    </w:p>
    <w:p w:rsidR="00C90FF0" w:rsidRPr="00732C4A" w:rsidRDefault="00C90FF0" w:rsidP="00C90FF0">
      <w:pPr>
        <w:shd w:val="clear" w:color="auto" w:fill="FFFFFF"/>
        <w:ind w:right="-141" w:firstLine="709"/>
        <w:jc w:val="both"/>
        <w:rPr>
          <w:spacing w:val="-1"/>
          <w:sz w:val="28"/>
          <w:szCs w:val="28"/>
        </w:rPr>
      </w:pPr>
      <w:r w:rsidRPr="00732C4A">
        <w:rPr>
          <w:sz w:val="28"/>
          <w:szCs w:val="28"/>
        </w:rPr>
        <w:t xml:space="preserve">- Федеральный закон от 27 июля </w:t>
      </w:r>
      <w:smartTag w:uri="urn:schemas-microsoft-com:office:smarttags" w:element="metricconverter">
        <w:smartTagPr>
          <w:attr w:name="ProductID" w:val="2010 г"/>
        </w:smartTagPr>
        <w:r w:rsidRPr="00732C4A">
          <w:rPr>
            <w:sz w:val="28"/>
            <w:szCs w:val="28"/>
          </w:rPr>
          <w:t>2010 г</w:t>
        </w:r>
      </w:smartTag>
      <w:r w:rsidRPr="00732C4A">
        <w:rPr>
          <w:sz w:val="28"/>
          <w:szCs w:val="28"/>
        </w:rPr>
        <w:t xml:space="preserve">. № 210-ФЗ «Об организации </w:t>
      </w:r>
      <w:r w:rsidRPr="00732C4A">
        <w:rPr>
          <w:spacing w:val="-1"/>
          <w:sz w:val="28"/>
          <w:szCs w:val="28"/>
        </w:rPr>
        <w:t>предоставления государственных и муниципальных услуг»</w:t>
      </w:r>
      <w:r w:rsidRPr="00732C4A">
        <w:rPr>
          <w:rStyle w:val="af1"/>
          <w:spacing w:val="-1"/>
          <w:sz w:val="28"/>
          <w:szCs w:val="28"/>
        </w:rPr>
        <w:footnoteReference w:id="1"/>
      </w:r>
      <w:r w:rsidRPr="00732C4A">
        <w:rPr>
          <w:spacing w:val="-1"/>
          <w:sz w:val="28"/>
          <w:szCs w:val="28"/>
        </w:rPr>
        <w:t>;</w:t>
      </w:r>
    </w:p>
    <w:p w:rsidR="00C90FF0" w:rsidRPr="00732C4A" w:rsidRDefault="00C90FF0" w:rsidP="00C90FF0">
      <w:pPr>
        <w:shd w:val="clear" w:color="auto" w:fill="FFFFFF"/>
        <w:ind w:right="-141" w:firstLine="709"/>
        <w:jc w:val="both"/>
        <w:rPr>
          <w:sz w:val="28"/>
          <w:szCs w:val="28"/>
        </w:rPr>
      </w:pPr>
      <w:r w:rsidRPr="00732C4A">
        <w:rPr>
          <w:sz w:val="28"/>
          <w:szCs w:val="28"/>
        </w:rPr>
        <w:t xml:space="preserve">- </w:t>
      </w:r>
      <w:r>
        <w:rPr>
          <w:sz w:val="28"/>
          <w:szCs w:val="28"/>
        </w:rPr>
        <w:t>Закон</w:t>
      </w:r>
      <w:r w:rsidRPr="00732C4A">
        <w:rPr>
          <w:sz w:val="28"/>
          <w:szCs w:val="28"/>
        </w:rPr>
        <w:t xml:space="preserve"> Республики Дагестан от 7 октября 2008 года № 42 «О государственной поддержке инвестиционной деятельности на территории Республики Дагестан»</w:t>
      </w:r>
      <w:r w:rsidRPr="00732C4A">
        <w:rPr>
          <w:rStyle w:val="af1"/>
          <w:sz w:val="28"/>
          <w:szCs w:val="28"/>
        </w:rPr>
        <w:footnoteReference w:id="2"/>
      </w:r>
      <w:r w:rsidRPr="00732C4A">
        <w:rPr>
          <w:sz w:val="28"/>
          <w:szCs w:val="28"/>
        </w:rPr>
        <w:t>;</w:t>
      </w:r>
    </w:p>
    <w:p w:rsidR="00C90FF0" w:rsidRPr="00732C4A" w:rsidRDefault="00C90FF0" w:rsidP="00C90FF0">
      <w:pPr>
        <w:shd w:val="clear" w:color="auto" w:fill="FFFFFF"/>
        <w:ind w:right="-141" w:firstLine="709"/>
        <w:jc w:val="both"/>
        <w:rPr>
          <w:sz w:val="28"/>
          <w:szCs w:val="28"/>
        </w:rPr>
      </w:pPr>
      <w:r w:rsidRPr="00732C4A">
        <w:rPr>
          <w:sz w:val="28"/>
          <w:szCs w:val="28"/>
        </w:rPr>
        <w:t xml:space="preserve">- Постановление Правительства Республика Дагестан </w:t>
      </w:r>
      <w:r w:rsidRPr="00732C4A">
        <w:rPr>
          <w:bCs/>
          <w:sz w:val="28"/>
          <w:szCs w:val="28"/>
        </w:rPr>
        <w:t xml:space="preserve">от 22 апреля  </w:t>
      </w:r>
      <w:smartTag w:uri="urn:schemas-microsoft-com:office:smarttags" w:element="metricconverter">
        <w:smartTagPr>
          <w:attr w:name="ProductID" w:val="2011 г"/>
        </w:smartTagPr>
        <w:r w:rsidRPr="00732C4A">
          <w:rPr>
            <w:bCs/>
            <w:sz w:val="28"/>
            <w:szCs w:val="28"/>
          </w:rPr>
          <w:t>2011 г</w:t>
        </w:r>
      </w:smartTag>
      <w:r w:rsidRPr="00732C4A">
        <w:rPr>
          <w:bCs/>
          <w:sz w:val="28"/>
          <w:szCs w:val="28"/>
        </w:rPr>
        <w:t xml:space="preserve">. </w:t>
      </w:r>
      <w:r>
        <w:rPr>
          <w:bCs/>
          <w:sz w:val="28"/>
          <w:szCs w:val="28"/>
        </w:rPr>
        <w:br/>
      </w:r>
      <w:r w:rsidRPr="00732C4A">
        <w:rPr>
          <w:bCs/>
          <w:sz w:val="28"/>
          <w:szCs w:val="28"/>
        </w:rPr>
        <w:t>№ 122 «</w:t>
      </w:r>
      <w:r w:rsidRPr="00732C4A">
        <w:rPr>
          <w:sz w:val="28"/>
          <w:szCs w:val="28"/>
        </w:rPr>
        <w:t>О мерах по государственной поддержке инвесторов, реализующих инвестиционные проекты в Республике Дагестан»</w:t>
      </w:r>
      <w:r w:rsidRPr="00732C4A">
        <w:rPr>
          <w:rStyle w:val="af1"/>
          <w:sz w:val="28"/>
          <w:szCs w:val="28"/>
        </w:rPr>
        <w:footnoteReference w:id="3"/>
      </w:r>
      <w:r w:rsidRPr="00732C4A">
        <w:rPr>
          <w:sz w:val="28"/>
          <w:szCs w:val="28"/>
        </w:rPr>
        <w:t>.</w:t>
      </w:r>
    </w:p>
    <w:p w:rsidR="00C90FF0" w:rsidRDefault="00C90FF0" w:rsidP="00C90FF0">
      <w:pPr>
        <w:shd w:val="clear" w:color="auto" w:fill="FFFFFF"/>
        <w:ind w:right="-141" w:firstLine="709"/>
        <w:jc w:val="both"/>
        <w:rPr>
          <w:sz w:val="28"/>
          <w:szCs w:val="28"/>
        </w:rPr>
      </w:pPr>
      <w:r w:rsidRPr="00C84FEA">
        <w:rPr>
          <w:sz w:val="28"/>
          <w:szCs w:val="28"/>
        </w:rPr>
        <w:t xml:space="preserve">- Постановление Правительства Республика Дагестан от </w:t>
      </w:r>
      <w:r w:rsidR="003C26E2">
        <w:rPr>
          <w:sz w:val="28"/>
          <w:szCs w:val="28"/>
        </w:rPr>
        <w:t>25 февраля 2016г. №38 «Вопросы Агентства по предпринимательству и инвестициям</w:t>
      </w:r>
      <w:r w:rsidRPr="00C84FEA">
        <w:rPr>
          <w:sz w:val="28"/>
          <w:szCs w:val="28"/>
        </w:rPr>
        <w:t xml:space="preserve"> Республики Дагестан»</w:t>
      </w:r>
      <w:r w:rsidRPr="00C84FEA">
        <w:rPr>
          <w:rStyle w:val="af1"/>
          <w:sz w:val="28"/>
          <w:szCs w:val="28"/>
        </w:rPr>
        <w:footnoteReference w:id="4"/>
      </w:r>
      <w:r w:rsidRPr="00C84FEA">
        <w:rPr>
          <w:sz w:val="28"/>
          <w:szCs w:val="28"/>
        </w:rPr>
        <w:t>.</w:t>
      </w:r>
    </w:p>
    <w:p w:rsidR="008070FF" w:rsidRPr="00041A65" w:rsidRDefault="008070FF" w:rsidP="00C90FF0">
      <w:pPr>
        <w:shd w:val="clear" w:color="auto" w:fill="FFFFFF"/>
        <w:ind w:right="-141" w:firstLine="709"/>
        <w:jc w:val="both"/>
        <w:rPr>
          <w:sz w:val="28"/>
          <w:szCs w:val="28"/>
        </w:rPr>
      </w:pPr>
      <w:r w:rsidRPr="00041A65">
        <w:rPr>
          <w:sz w:val="28"/>
          <w:szCs w:val="28"/>
        </w:rPr>
        <w:lastRenderedPageBreak/>
        <w:t>- Постановление Правительства Республики Дагестан от 16.12.2011 года №</w:t>
      </w:r>
      <w:r w:rsidR="00A940AB" w:rsidRPr="00041A65">
        <w:rPr>
          <w:sz w:val="28"/>
          <w:szCs w:val="28"/>
        </w:rPr>
        <w:t xml:space="preserve"> </w:t>
      </w:r>
      <w:r w:rsidRPr="00041A65">
        <w:rPr>
          <w:sz w:val="28"/>
          <w:szCs w:val="28"/>
        </w:rPr>
        <w:t>493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90FF0" w:rsidRPr="00732C4A" w:rsidRDefault="00C90FF0" w:rsidP="00C90FF0">
      <w:pPr>
        <w:shd w:val="clear" w:color="auto" w:fill="FFFFFF"/>
        <w:ind w:right="-141"/>
        <w:jc w:val="both"/>
        <w:rPr>
          <w:sz w:val="28"/>
          <w:szCs w:val="28"/>
        </w:rPr>
      </w:pPr>
    </w:p>
    <w:p w:rsidR="00C90FF0" w:rsidRPr="00732C4A" w:rsidRDefault="00C90FF0" w:rsidP="00C90FF0">
      <w:pPr>
        <w:shd w:val="clear" w:color="auto" w:fill="FFFFFF"/>
        <w:spacing w:before="418"/>
        <w:ind w:right="-141"/>
        <w:jc w:val="center"/>
      </w:pPr>
      <w:r w:rsidRPr="00732C4A">
        <w:rPr>
          <w:b/>
          <w:bCs/>
          <w:sz w:val="28"/>
          <w:szCs w:val="28"/>
        </w:rPr>
        <w:t>Исчерпывающий перечень документов, необходимых в соответствии</w:t>
      </w:r>
    </w:p>
    <w:p w:rsidR="00C90FF0" w:rsidRPr="00732C4A" w:rsidRDefault="00C90FF0" w:rsidP="00C90FF0">
      <w:pPr>
        <w:shd w:val="clear" w:color="auto" w:fill="FFFFFF"/>
        <w:ind w:right="-141"/>
        <w:jc w:val="center"/>
      </w:pPr>
      <w:r w:rsidRPr="00732C4A">
        <w:rPr>
          <w:b/>
          <w:bCs/>
          <w:sz w:val="28"/>
          <w:szCs w:val="28"/>
        </w:rPr>
        <w:t>с нормативными правовыми актами для предоставления</w:t>
      </w:r>
    </w:p>
    <w:p w:rsidR="00C90FF0" w:rsidRPr="00732C4A" w:rsidRDefault="00C90FF0" w:rsidP="00C90FF0">
      <w:pPr>
        <w:shd w:val="clear" w:color="auto" w:fill="FFFFFF"/>
        <w:ind w:right="-141"/>
        <w:jc w:val="center"/>
        <w:rPr>
          <w:b/>
        </w:rPr>
      </w:pPr>
      <w:r w:rsidRPr="00732C4A">
        <w:rPr>
          <w:b/>
          <w:bCs/>
          <w:sz w:val="28"/>
          <w:szCs w:val="28"/>
        </w:rPr>
        <w:t xml:space="preserve">государственной услуги, </w:t>
      </w:r>
      <w:r w:rsidRPr="00732C4A">
        <w:rPr>
          <w:b/>
          <w:sz w:val="28"/>
          <w:szCs w:val="28"/>
        </w:rPr>
        <w:t>которые являются необходимыми и</w:t>
      </w:r>
    </w:p>
    <w:p w:rsidR="00C90FF0" w:rsidRPr="00732C4A" w:rsidRDefault="00C90FF0" w:rsidP="00C90FF0">
      <w:pPr>
        <w:shd w:val="clear" w:color="auto" w:fill="FFFFFF"/>
        <w:ind w:right="-141"/>
        <w:jc w:val="center"/>
        <w:rPr>
          <w:b/>
        </w:rPr>
      </w:pPr>
      <w:r w:rsidRPr="00732C4A">
        <w:rPr>
          <w:b/>
          <w:sz w:val="28"/>
          <w:szCs w:val="28"/>
        </w:rPr>
        <w:t>обязательными</w:t>
      </w:r>
      <w:r w:rsidR="003C26E2">
        <w:rPr>
          <w:b/>
          <w:sz w:val="28"/>
          <w:szCs w:val="28"/>
        </w:rPr>
        <w:t>,</w:t>
      </w:r>
      <w:r w:rsidRPr="00732C4A">
        <w:rPr>
          <w:b/>
          <w:sz w:val="28"/>
          <w:szCs w:val="28"/>
        </w:rPr>
        <w:t xml:space="preserve"> для предоставления государственной услуги, подлежащих представлению заявителем, способы их получения, в том числе в электронной форме, порядок их представления</w:t>
      </w:r>
    </w:p>
    <w:p w:rsidR="00C90FF0" w:rsidRPr="00732C4A" w:rsidRDefault="00C90FF0" w:rsidP="00C90FF0">
      <w:pPr>
        <w:shd w:val="clear" w:color="auto" w:fill="FFFFFF"/>
        <w:spacing w:before="413"/>
        <w:ind w:right="-141" w:firstLine="567"/>
        <w:jc w:val="both"/>
      </w:pPr>
      <w:r w:rsidRPr="00732C4A">
        <w:rPr>
          <w:sz w:val="28"/>
          <w:szCs w:val="28"/>
        </w:rPr>
        <w:t>1</w:t>
      </w:r>
      <w:r>
        <w:rPr>
          <w:sz w:val="28"/>
          <w:szCs w:val="28"/>
        </w:rPr>
        <w:t>5</w:t>
      </w:r>
      <w:r w:rsidRPr="00732C4A">
        <w:rPr>
          <w:sz w:val="28"/>
          <w:szCs w:val="28"/>
        </w:rPr>
        <w:t>.</w:t>
      </w:r>
      <w:r>
        <w:rPr>
          <w:sz w:val="28"/>
          <w:szCs w:val="28"/>
        </w:rPr>
        <w:t xml:space="preserve"> </w:t>
      </w:r>
      <w:r w:rsidRPr="00732C4A">
        <w:rPr>
          <w:sz w:val="28"/>
          <w:szCs w:val="28"/>
        </w:rPr>
        <w:t xml:space="preserve">Государственная услуга предоставляется при поступлении в </w:t>
      </w:r>
      <w:r w:rsidR="003C26E2">
        <w:rPr>
          <w:spacing w:val="-1"/>
          <w:sz w:val="28"/>
          <w:szCs w:val="28"/>
        </w:rPr>
        <w:t>Агентство</w:t>
      </w:r>
      <w:r>
        <w:rPr>
          <w:sz w:val="28"/>
          <w:szCs w:val="28"/>
        </w:rPr>
        <w:t xml:space="preserve"> РД</w:t>
      </w:r>
      <w:r w:rsidRPr="00732C4A">
        <w:rPr>
          <w:sz w:val="28"/>
          <w:szCs w:val="28"/>
        </w:rPr>
        <w:t>:</w:t>
      </w:r>
    </w:p>
    <w:p w:rsidR="00C90FF0" w:rsidRPr="00732C4A" w:rsidRDefault="00C90FF0" w:rsidP="00C90FF0">
      <w:pPr>
        <w:shd w:val="clear" w:color="auto" w:fill="FFFFFF"/>
        <w:ind w:right="-141" w:firstLine="567"/>
        <w:jc w:val="both"/>
        <w:rPr>
          <w:sz w:val="28"/>
          <w:szCs w:val="28"/>
        </w:rPr>
      </w:pPr>
      <w:r w:rsidRPr="00732C4A">
        <w:rPr>
          <w:sz w:val="28"/>
          <w:szCs w:val="28"/>
        </w:rPr>
        <w:t xml:space="preserve">- </w:t>
      </w:r>
      <w:r w:rsidR="002D3DAC">
        <w:rPr>
          <w:sz w:val="28"/>
          <w:szCs w:val="28"/>
        </w:rPr>
        <w:t>заявка</w:t>
      </w:r>
      <w:r w:rsidRPr="00732C4A">
        <w:rPr>
          <w:sz w:val="28"/>
          <w:szCs w:val="28"/>
        </w:rPr>
        <w:t xml:space="preserve"> по форме согласно приложению № 1 к настоящему Регламенту </w:t>
      </w:r>
      <w:r w:rsidRPr="00732C4A">
        <w:rPr>
          <w:spacing w:val="-1"/>
          <w:sz w:val="28"/>
          <w:szCs w:val="28"/>
        </w:rPr>
        <w:t>Заявление в виде документа на бумажном носителе</w:t>
      </w:r>
      <w:r w:rsidRPr="00732C4A">
        <w:rPr>
          <w:sz w:val="28"/>
          <w:szCs w:val="28"/>
        </w:rPr>
        <w:t>;</w:t>
      </w:r>
    </w:p>
    <w:p w:rsidR="00C90FF0" w:rsidRPr="00732C4A" w:rsidRDefault="00C90FF0" w:rsidP="00C90FF0">
      <w:pPr>
        <w:pStyle w:val="ConsPlusNormal"/>
        <w:ind w:right="-141" w:firstLine="567"/>
        <w:jc w:val="both"/>
        <w:rPr>
          <w:rFonts w:ascii="Times New Roman" w:hAnsi="Times New Roman" w:cs="Times New Roman"/>
          <w:sz w:val="28"/>
          <w:szCs w:val="28"/>
        </w:rPr>
      </w:pPr>
      <w:r w:rsidRPr="00732C4A">
        <w:rPr>
          <w:rFonts w:ascii="Times New Roman" w:hAnsi="Times New Roman" w:cs="Times New Roman"/>
          <w:sz w:val="28"/>
          <w:szCs w:val="28"/>
        </w:rPr>
        <w:t xml:space="preserve">- копий учредительных документов со всеми изменениями и дополнениями, в т.ч. свидетельства о государственной регистрации, </w:t>
      </w:r>
      <w:r w:rsidR="001D11FC" w:rsidRPr="009F55FF">
        <w:rPr>
          <w:rFonts w:ascii="Times New Roman" w:hAnsi="Times New Roman" w:cs="Times New Roman"/>
          <w:sz w:val="28"/>
          <w:szCs w:val="23"/>
          <w:shd w:val="clear" w:color="auto" w:fill="FCF8E3"/>
        </w:rPr>
        <w:t>заверенные подписью и печатью (при наличии) индивидуального предпринимателя или руководителя юридического лица</w:t>
      </w:r>
      <w:r w:rsidRPr="00732C4A">
        <w:rPr>
          <w:rFonts w:ascii="Times New Roman" w:hAnsi="Times New Roman" w:cs="Times New Roman"/>
          <w:sz w:val="28"/>
          <w:szCs w:val="28"/>
        </w:rPr>
        <w:t>;</w:t>
      </w:r>
    </w:p>
    <w:p w:rsidR="00C90FF0" w:rsidRPr="00732C4A" w:rsidRDefault="00C90FF0" w:rsidP="00C90FF0">
      <w:pPr>
        <w:pStyle w:val="ConsPlusNormal"/>
        <w:ind w:right="-141" w:firstLine="567"/>
        <w:jc w:val="both"/>
        <w:rPr>
          <w:rFonts w:ascii="Times New Roman" w:hAnsi="Times New Roman" w:cs="Times New Roman"/>
          <w:sz w:val="28"/>
          <w:szCs w:val="28"/>
        </w:rPr>
      </w:pPr>
      <w:r w:rsidRPr="00732C4A">
        <w:rPr>
          <w:rFonts w:ascii="Times New Roman" w:hAnsi="Times New Roman" w:cs="Times New Roman"/>
          <w:sz w:val="28"/>
          <w:szCs w:val="28"/>
        </w:rPr>
        <w:t xml:space="preserve">- описания инвестиционного предложения согласно приложению №2 </w:t>
      </w:r>
      <w:r w:rsidR="00FB7ABF">
        <w:rPr>
          <w:rFonts w:ascii="Times New Roman" w:hAnsi="Times New Roman" w:cs="Times New Roman"/>
          <w:sz w:val="28"/>
          <w:szCs w:val="28"/>
        </w:rPr>
        <w:br/>
      </w:r>
      <w:r w:rsidRPr="00732C4A">
        <w:rPr>
          <w:rFonts w:ascii="Times New Roman" w:hAnsi="Times New Roman" w:cs="Times New Roman"/>
          <w:sz w:val="28"/>
          <w:szCs w:val="28"/>
        </w:rPr>
        <w:t>к настоящему Регламенту (паспорт инвестиционного проекта);</w:t>
      </w:r>
    </w:p>
    <w:p w:rsidR="00C90FF0" w:rsidRPr="00732C4A" w:rsidRDefault="00C90FF0" w:rsidP="00C90FF0">
      <w:pPr>
        <w:pStyle w:val="ConsPlusNormal"/>
        <w:widowControl/>
        <w:ind w:right="-141" w:firstLine="567"/>
        <w:jc w:val="both"/>
        <w:rPr>
          <w:rFonts w:ascii="Times New Roman" w:hAnsi="Times New Roman" w:cs="Times New Roman"/>
          <w:sz w:val="28"/>
          <w:szCs w:val="28"/>
        </w:rPr>
      </w:pPr>
      <w:r w:rsidRPr="00732C4A">
        <w:rPr>
          <w:rFonts w:ascii="Times New Roman" w:hAnsi="Times New Roman" w:cs="Times New Roman"/>
          <w:sz w:val="28"/>
          <w:szCs w:val="28"/>
        </w:rPr>
        <w:t>- бухгалтерской отчетности по формам № 1, 2 за последний финансовый год и на последнюю отчетную дату текущего года, с отметкой инспекции Федеральной налоговой службы по месту постановки на налоговый учет заявителя;</w:t>
      </w:r>
    </w:p>
    <w:p w:rsidR="00C90FF0" w:rsidRPr="00732C4A" w:rsidRDefault="00C90FF0" w:rsidP="00C90FF0">
      <w:pPr>
        <w:pStyle w:val="ConsPlusNormal"/>
        <w:ind w:right="-141" w:firstLine="567"/>
        <w:jc w:val="both"/>
        <w:rPr>
          <w:rFonts w:ascii="Times New Roman" w:hAnsi="Times New Roman" w:cs="Times New Roman"/>
          <w:sz w:val="28"/>
          <w:szCs w:val="28"/>
        </w:rPr>
      </w:pPr>
      <w:r w:rsidRPr="00732C4A">
        <w:rPr>
          <w:rFonts w:ascii="Times New Roman" w:hAnsi="Times New Roman" w:cs="Times New Roman"/>
          <w:sz w:val="28"/>
          <w:szCs w:val="28"/>
        </w:rPr>
        <w:t>- документа, подтверждающего наличие земельного участка, на котором планируется реализация инвестиционного проекта;</w:t>
      </w:r>
    </w:p>
    <w:p w:rsidR="00C90FF0" w:rsidRDefault="00C90FF0" w:rsidP="00C90FF0">
      <w:pPr>
        <w:ind w:right="-141" w:firstLine="567"/>
        <w:jc w:val="both"/>
        <w:outlineLvl w:val="1"/>
        <w:rPr>
          <w:sz w:val="28"/>
          <w:szCs w:val="28"/>
        </w:rPr>
      </w:pPr>
      <w:r w:rsidRPr="00732C4A">
        <w:rPr>
          <w:sz w:val="28"/>
          <w:szCs w:val="28"/>
        </w:rPr>
        <w:t>- подтверждения наличия у претендента собственных денежных средств или другого имущества в размере не менее 10 процентов от общей стоимости инвестиционного проекта. Наличие собственных средств может быть подтверждено копиями решений учредителей (акционеров) о реализации и финансировании инвестиционного проекта, бухгалтерской отчетностью организаций – учредителей инвестора, налоговыми декларациями о доходах физических лиц – учредителей инвестора</w:t>
      </w:r>
      <w:r>
        <w:rPr>
          <w:sz w:val="28"/>
          <w:szCs w:val="28"/>
        </w:rPr>
        <w:t>.</w:t>
      </w:r>
    </w:p>
    <w:p w:rsidR="00C90FF0" w:rsidRPr="00E77C6B" w:rsidRDefault="00C90FF0" w:rsidP="00C90FF0">
      <w:pPr>
        <w:ind w:right="-141" w:firstLine="567"/>
        <w:jc w:val="both"/>
        <w:outlineLvl w:val="1"/>
        <w:rPr>
          <w:sz w:val="28"/>
          <w:szCs w:val="28"/>
        </w:rPr>
      </w:pPr>
      <w:r>
        <w:rPr>
          <w:sz w:val="28"/>
          <w:szCs w:val="28"/>
        </w:rPr>
        <w:t xml:space="preserve">15.1 </w:t>
      </w:r>
      <w:r w:rsidRPr="00E77C6B">
        <w:rPr>
          <w:sz w:val="28"/>
          <w:szCs w:val="28"/>
        </w:rPr>
        <w:t>Инициаторы, претендующие на получение государственной поддержки в форме компенсации части затрат на разработку проектной документации инвестиционного проекта, представляют дополнительно следующие документы:</w:t>
      </w:r>
    </w:p>
    <w:p w:rsidR="00C90FF0" w:rsidRPr="00E77C6B" w:rsidRDefault="00C90FF0" w:rsidP="00C90FF0">
      <w:pPr>
        <w:ind w:right="-141" w:firstLine="567"/>
        <w:jc w:val="both"/>
        <w:outlineLvl w:val="1"/>
        <w:rPr>
          <w:sz w:val="28"/>
          <w:szCs w:val="28"/>
        </w:rPr>
      </w:pPr>
      <w:r>
        <w:rPr>
          <w:sz w:val="28"/>
          <w:szCs w:val="28"/>
        </w:rPr>
        <w:t xml:space="preserve">- </w:t>
      </w:r>
      <w:r w:rsidRPr="00E77C6B">
        <w:rPr>
          <w:sz w:val="28"/>
          <w:szCs w:val="28"/>
        </w:rPr>
        <w:t>бизнес-план инвестиционного проекта (при наличии);</w:t>
      </w:r>
    </w:p>
    <w:p w:rsidR="00C90FF0" w:rsidRPr="001B10CD" w:rsidRDefault="00C90FF0" w:rsidP="00C90FF0">
      <w:pPr>
        <w:tabs>
          <w:tab w:val="left" w:pos="993"/>
        </w:tabs>
        <w:ind w:right="-141" w:firstLine="567"/>
        <w:jc w:val="both"/>
        <w:outlineLvl w:val="1"/>
        <w:rPr>
          <w:sz w:val="28"/>
          <w:szCs w:val="28"/>
        </w:rPr>
      </w:pPr>
      <w:r w:rsidRPr="00732C4A">
        <w:rPr>
          <w:sz w:val="28"/>
          <w:szCs w:val="28"/>
        </w:rPr>
        <w:t xml:space="preserve">- </w:t>
      </w:r>
      <w:r>
        <w:rPr>
          <w:sz w:val="28"/>
          <w:szCs w:val="28"/>
        </w:rPr>
        <w:t>сводный сметный</w:t>
      </w:r>
      <w:r w:rsidRPr="001B10CD">
        <w:rPr>
          <w:sz w:val="28"/>
          <w:szCs w:val="28"/>
        </w:rPr>
        <w:t xml:space="preserve"> расчет</w:t>
      </w:r>
      <w:r>
        <w:rPr>
          <w:sz w:val="28"/>
          <w:szCs w:val="28"/>
        </w:rPr>
        <w:t xml:space="preserve"> </w:t>
      </w:r>
      <w:r w:rsidRPr="001B10CD">
        <w:rPr>
          <w:sz w:val="28"/>
          <w:szCs w:val="28"/>
        </w:rPr>
        <w:t>проектной документации инвестиционного проекта;</w:t>
      </w:r>
    </w:p>
    <w:p w:rsidR="00C90FF0" w:rsidRPr="001B10CD" w:rsidRDefault="00C90FF0" w:rsidP="00C90FF0">
      <w:pPr>
        <w:tabs>
          <w:tab w:val="left" w:pos="993"/>
        </w:tabs>
        <w:ind w:right="-141" w:firstLine="567"/>
        <w:jc w:val="both"/>
        <w:outlineLvl w:val="1"/>
        <w:rPr>
          <w:sz w:val="28"/>
          <w:szCs w:val="28"/>
        </w:rPr>
      </w:pPr>
      <w:r>
        <w:rPr>
          <w:sz w:val="28"/>
          <w:szCs w:val="28"/>
        </w:rPr>
        <w:t>- положительное  заключение</w:t>
      </w:r>
      <w:r w:rsidRPr="001B10CD">
        <w:rPr>
          <w:sz w:val="28"/>
          <w:szCs w:val="28"/>
        </w:rPr>
        <w:t xml:space="preserve"> государственной экспертизы проектной документации;</w:t>
      </w:r>
    </w:p>
    <w:p w:rsidR="00C90FF0" w:rsidRPr="001B10CD" w:rsidRDefault="00C90FF0" w:rsidP="00C90FF0">
      <w:pPr>
        <w:tabs>
          <w:tab w:val="left" w:pos="993"/>
        </w:tabs>
        <w:ind w:right="-141" w:firstLine="567"/>
        <w:jc w:val="both"/>
        <w:outlineLvl w:val="1"/>
        <w:rPr>
          <w:sz w:val="28"/>
          <w:szCs w:val="28"/>
        </w:rPr>
      </w:pPr>
      <w:r>
        <w:rPr>
          <w:sz w:val="28"/>
          <w:szCs w:val="28"/>
        </w:rPr>
        <w:lastRenderedPageBreak/>
        <w:t xml:space="preserve">- </w:t>
      </w:r>
      <w:r w:rsidRPr="001B10CD">
        <w:rPr>
          <w:sz w:val="28"/>
          <w:szCs w:val="28"/>
        </w:rPr>
        <w:t>копии договора на разработку проектной документации и актов выполненных работ;</w:t>
      </w:r>
    </w:p>
    <w:p w:rsidR="00C90FF0" w:rsidRPr="001B10CD" w:rsidRDefault="00C90FF0" w:rsidP="00C90FF0">
      <w:pPr>
        <w:tabs>
          <w:tab w:val="left" w:pos="993"/>
        </w:tabs>
        <w:ind w:right="-141" w:firstLine="567"/>
        <w:jc w:val="both"/>
        <w:outlineLvl w:val="1"/>
        <w:rPr>
          <w:sz w:val="28"/>
          <w:szCs w:val="28"/>
        </w:rPr>
      </w:pPr>
      <w:r>
        <w:rPr>
          <w:sz w:val="28"/>
          <w:szCs w:val="28"/>
        </w:rPr>
        <w:t>- копий</w:t>
      </w:r>
      <w:r w:rsidRPr="001B10CD">
        <w:rPr>
          <w:sz w:val="28"/>
          <w:szCs w:val="28"/>
        </w:rPr>
        <w:t xml:space="preserve"> платежных поручений, подтверждающих оплату услуг по разработке проектной документации.</w:t>
      </w:r>
    </w:p>
    <w:p w:rsidR="00C90FF0" w:rsidRPr="005B4AAB" w:rsidRDefault="00C90FF0" w:rsidP="00C90FF0">
      <w:pPr>
        <w:tabs>
          <w:tab w:val="left" w:pos="993"/>
        </w:tabs>
        <w:ind w:right="-141" w:firstLine="567"/>
        <w:jc w:val="both"/>
        <w:outlineLvl w:val="1"/>
        <w:rPr>
          <w:sz w:val="28"/>
          <w:szCs w:val="28"/>
        </w:rPr>
      </w:pPr>
    </w:p>
    <w:p w:rsidR="00C90FF0" w:rsidRDefault="00C90FF0" w:rsidP="00C90FF0">
      <w:pPr>
        <w:shd w:val="clear" w:color="auto" w:fill="FFFFFF"/>
        <w:tabs>
          <w:tab w:val="left" w:pos="1152"/>
        </w:tabs>
        <w:spacing w:before="53"/>
        <w:ind w:right="-141" w:firstLine="567"/>
        <w:jc w:val="both"/>
        <w:rPr>
          <w:sz w:val="28"/>
          <w:szCs w:val="28"/>
        </w:rPr>
      </w:pPr>
      <w:r w:rsidRPr="00732C4A">
        <w:rPr>
          <w:spacing w:val="-5"/>
          <w:sz w:val="28"/>
          <w:szCs w:val="28"/>
        </w:rPr>
        <w:t>1</w:t>
      </w:r>
      <w:r>
        <w:rPr>
          <w:spacing w:val="-5"/>
          <w:sz w:val="28"/>
          <w:szCs w:val="28"/>
        </w:rPr>
        <w:t>6</w:t>
      </w:r>
      <w:r w:rsidRPr="00732C4A">
        <w:rPr>
          <w:spacing w:val="-5"/>
          <w:sz w:val="28"/>
          <w:szCs w:val="28"/>
        </w:rPr>
        <w:t>.</w:t>
      </w:r>
      <w:r>
        <w:rPr>
          <w:sz w:val="28"/>
          <w:szCs w:val="28"/>
        </w:rPr>
        <w:t xml:space="preserve"> </w:t>
      </w:r>
      <w:r w:rsidRPr="00732C4A">
        <w:rPr>
          <w:sz w:val="28"/>
          <w:szCs w:val="28"/>
        </w:rPr>
        <w:t xml:space="preserve">Заявление должно быть подписано </w:t>
      </w:r>
      <w:r w:rsidRPr="00435112">
        <w:rPr>
          <w:sz w:val="28"/>
          <w:szCs w:val="28"/>
        </w:rPr>
        <w:t>руководителем юридического лица</w:t>
      </w:r>
      <w:r>
        <w:rPr>
          <w:sz w:val="28"/>
          <w:szCs w:val="28"/>
        </w:rPr>
        <w:t xml:space="preserve">, индивидуальным предпринимателем </w:t>
      </w:r>
      <w:r w:rsidRPr="00435112">
        <w:rPr>
          <w:sz w:val="28"/>
          <w:szCs w:val="28"/>
        </w:rPr>
        <w:t xml:space="preserve"> - инициатором инвестиционного проекта.</w:t>
      </w:r>
    </w:p>
    <w:p w:rsidR="00C90FF0" w:rsidRPr="00732C4A" w:rsidRDefault="00C90FF0" w:rsidP="00C90FF0">
      <w:pPr>
        <w:shd w:val="clear" w:color="auto" w:fill="FFFFFF"/>
        <w:spacing w:before="418"/>
        <w:ind w:right="-141"/>
        <w:jc w:val="center"/>
      </w:pPr>
      <w:r w:rsidRPr="00732C4A">
        <w:rPr>
          <w:b/>
          <w:bCs/>
          <w:sz w:val="28"/>
          <w:szCs w:val="28"/>
        </w:rPr>
        <w:t>Исчерпывающий перечень документов, необходимых в соответствии с</w:t>
      </w:r>
    </w:p>
    <w:p w:rsidR="00C90FF0" w:rsidRPr="00732C4A" w:rsidRDefault="00C90FF0" w:rsidP="00C90FF0">
      <w:pPr>
        <w:shd w:val="clear" w:color="auto" w:fill="FFFFFF"/>
        <w:ind w:right="-141"/>
        <w:jc w:val="center"/>
      </w:pPr>
      <w:r w:rsidRPr="00732C4A">
        <w:rPr>
          <w:b/>
          <w:bCs/>
          <w:spacing w:val="-2"/>
          <w:sz w:val="28"/>
          <w:szCs w:val="28"/>
        </w:rPr>
        <w:t>нормативными правовыми актами для предоставления государственной</w:t>
      </w:r>
    </w:p>
    <w:p w:rsidR="00C90FF0" w:rsidRPr="00732C4A" w:rsidRDefault="00C90FF0" w:rsidP="00C90FF0">
      <w:pPr>
        <w:shd w:val="clear" w:color="auto" w:fill="FFFFFF"/>
        <w:ind w:right="-141"/>
        <w:jc w:val="center"/>
      </w:pPr>
      <w:r w:rsidRPr="00732C4A">
        <w:rPr>
          <w:b/>
          <w:bCs/>
          <w:sz w:val="28"/>
          <w:szCs w:val="28"/>
        </w:rPr>
        <w:t>услуги, которые находятся в распоряжении государственных органов,</w:t>
      </w:r>
    </w:p>
    <w:p w:rsidR="00C90FF0" w:rsidRPr="00732C4A" w:rsidRDefault="00C90FF0" w:rsidP="00C90FF0">
      <w:pPr>
        <w:shd w:val="clear" w:color="auto" w:fill="FFFFFF"/>
        <w:ind w:right="-141"/>
        <w:jc w:val="center"/>
      </w:pPr>
      <w:r w:rsidRPr="00732C4A">
        <w:rPr>
          <w:b/>
          <w:bCs/>
          <w:sz w:val="28"/>
          <w:szCs w:val="28"/>
        </w:rPr>
        <w:t>органов местного самоуправления и иных органов</w:t>
      </w:r>
    </w:p>
    <w:p w:rsidR="00C90FF0" w:rsidRDefault="00C90FF0" w:rsidP="00C90FF0">
      <w:pPr>
        <w:shd w:val="clear" w:color="auto" w:fill="FFFFFF"/>
        <w:tabs>
          <w:tab w:val="left" w:pos="1152"/>
        </w:tabs>
        <w:spacing w:before="413"/>
        <w:ind w:right="-141" w:firstLine="567"/>
        <w:jc w:val="both"/>
        <w:rPr>
          <w:sz w:val="28"/>
          <w:szCs w:val="28"/>
        </w:rPr>
      </w:pPr>
      <w:r w:rsidRPr="00732C4A">
        <w:rPr>
          <w:spacing w:val="-3"/>
          <w:sz w:val="28"/>
          <w:szCs w:val="28"/>
        </w:rPr>
        <w:t>1</w:t>
      </w:r>
      <w:r>
        <w:rPr>
          <w:spacing w:val="-3"/>
          <w:sz w:val="28"/>
          <w:szCs w:val="28"/>
        </w:rPr>
        <w:t>7</w:t>
      </w:r>
      <w:r w:rsidRPr="00732C4A">
        <w:rPr>
          <w:spacing w:val="-3"/>
          <w:sz w:val="28"/>
          <w:szCs w:val="28"/>
        </w:rPr>
        <w:t>.</w:t>
      </w:r>
      <w:r>
        <w:rPr>
          <w:sz w:val="28"/>
          <w:szCs w:val="28"/>
        </w:rPr>
        <w:t xml:space="preserve"> </w:t>
      </w:r>
      <w:r w:rsidRPr="00732C4A">
        <w:rPr>
          <w:spacing w:val="-1"/>
          <w:sz w:val="28"/>
          <w:szCs w:val="28"/>
        </w:rPr>
        <w:t>Для предоставления государстве</w:t>
      </w:r>
      <w:r>
        <w:rPr>
          <w:spacing w:val="-1"/>
          <w:sz w:val="28"/>
          <w:szCs w:val="28"/>
        </w:rPr>
        <w:t xml:space="preserve">нной услуги требуются следующие </w:t>
      </w:r>
      <w:r w:rsidRPr="00732C4A">
        <w:rPr>
          <w:sz w:val="28"/>
          <w:szCs w:val="28"/>
        </w:rPr>
        <w:t xml:space="preserve">документы, находящиеся в распоряжении </w:t>
      </w:r>
      <w:r w:rsidR="00D6105F">
        <w:rPr>
          <w:sz w:val="28"/>
          <w:szCs w:val="28"/>
        </w:rPr>
        <w:t>иных</w:t>
      </w:r>
      <w:r w:rsidRPr="00732C4A">
        <w:rPr>
          <w:sz w:val="28"/>
          <w:szCs w:val="28"/>
        </w:rPr>
        <w:t xml:space="preserve"> государственных органов</w:t>
      </w:r>
      <w:r w:rsidR="00D6105F">
        <w:rPr>
          <w:sz w:val="28"/>
          <w:szCs w:val="28"/>
        </w:rPr>
        <w:t xml:space="preserve"> и запрашиваемые в рамках межведомственного взаимодействия</w:t>
      </w:r>
      <w:r w:rsidRPr="00732C4A">
        <w:rPr>
          <w:sz w:val="28"/>
          <w:szCs w:val="28"/>
        </w:rPr>
        <w:t>:</w:t>
      </w:r>
    </w:p>
    <w:p w:rsidR="00C90FF0" w:rsidRPr="00732C4A" w:rsidRDefault="00C90FF0" w:rsidP="00C90FF0">
      <w:pPr>
        <w:shd w:val="clear" w:color="auto" w:fill="FFFFFF"/>
        <w:tabs>
          <w:tab w:val="left" w:pos="1027"/>
        </w:tabs>
        <w:ind w:right="-141" w:firstLine="567"/>
        <w:jc w:val="both"/>
        <w:rPr>
          <w:spacing w:val="-4"/>
          <w:sz w:val="28"/>
          <w:szCs w:val="28"/>
        </w:rPr>
      </w:pPr>
      <w:r w:rsidRPr="00732C4A">
        <w:rPr>
          <w:sz w:val="28"/>
          <w:szCs w:val="28"/>
        </w:rPr>
        <w:t>сведения о том, что заявитель не находится в стадии реорганизации, ликвидации или банкротства;</w:t>
      </w:r>
    </w:p>
    <w:p w:rsidR="00C90FF0" w:rsidRDefault="00C90FF0" w:rsidP="00C90FF0">
      <w:pPr>
        <w:shd w:val="clear" w:color="auto" w:fill="FFFFFF"/>
        <w:tabs>
          <w:tab w:val="left" w:pos="1027"/>
        </w:tabs>
        <w:ind w:right="-141" w:firstLine="567"/>
        <w:jc w:val="both"/>
        <w:rPr>
          <w:sz w:val="28"/>
          <w:szCs w:val="28"/>
        </w:rPr>
      </w:pPr>
      <w:r w:rsidRPr="00732C4A">
        <w:rPr>
          <w:sz w:val="28"/>
          <w:szCs w:val="28"/>
        </w:rPr>
        <w:t>сведения, подтверждающие отсутствие просроченной задолженности заявителя по ранее полученным бюджетным средствам;</w:t>
      </w:r>
    </w:p>
    <w:p w:rsidR="00973B50" w:rsidRPr="00732C4A" w:rsidRDefault="00973B50" w:rsidP="00973B50">
      <w:pPr>
        <w:shd w:val="clear" w:color="auto" w:fill="FFFFFF"/>
        <w:tabs>
          <w:tab w:val="left" w:pos="1027"/>
        </w:tabs>
        <w:ind w:right="-141" w:firstLine="567"/>
        <w:jc w:val="both"/>
        <w:rPr>
          <w:spacing w:val="-3"/>
          <w:sz w:val="28"/>
          <w:szCs w:val="28"/>
        </w:rPr>
      </w:pPr>
      <w:r w:rsidRPr="00732C4A">
        <w:rPr>
          <w:sz w:val="28"/>
          <w:szCs w:val="28"/>
        </w:rPr>
        <w:t>сведения об отсутствии задолженности перед муниципальным бюджетом по ранее полученным бюджетным средствам;</w:t>
      </w:r>
    </w:p>
    <w:p w:rsidR="00C90FF0" w:rsidRPr="00732C4A" w:rsidRDefault="00C90FF0" w:rsidP="00C90FF0">
      <w:pPr>
        <w:shd w:val="clear" w:color="auto" w:fill="FFFFFF"/>
        <w:tabs>
          <w:tab w:val="left" w:pos="1027"/>
        </w:tabs>
        <w:ind w:right="-141" w:firstLine="567"/>
        <w:jc w:val="both"/>
        <w:rPr>
          <w:spacing w:val="-3"/>
          <w:sz w:val="28"/>
          <w:szCs w:val="28"/>
        </w:rPr>
      </w:pPr>
      <w:r w:rsidRPr="00732C4A">
        <w:rPr>
          <w:sz w:val="28"/>
          <w:szCs w:val="28"/>
        </w:rPr>
        <w:t xml:space="preserve">справка </w:t>
      </w:r>
      <w:r w:rsidR="00973B50">
        <w:rPr>
          <w:sz w:val="28"/>
          <w:szCs w:val="28"/>
        </w:rPr>
        <w:t xml:space="preserve">налогового органа </w:t>
      </w:r>
      <w:r w:rsidRPr="00732C4A">
        <w:rPr>
          <w:sz w:val="28"/>
          <w:szCs w:val="28"/>
        </w:rPr>
        <w:t>об отсутствии задолженности по уплате налогов, сборов, пени и штрафов в бюджеты всех уровней и внебюджетные фонды;</w:t>
      </w:r>
    </w:p>
    <w:p w:rsidR="00C90FF0" w:rsidRDefault="00C90FF0" w:rsidP="00C90FF0">
      <w:pPr>
        <w:shd w:val="clear" w:color="auto" w:fill="FFFFFF"/>
        <w:tabs>
          <w:tab w:val="left" w:pos="1027"/>
        </w:tabs>
        <w:ind w:right="-141" w:firstLine="567"/>
        <w:jc w:val="both"/>
        <w:rPr>
          <w:sz w:val="28"/>
          <w:szCs w:val="28"/>
        </w:rPr>
      </w:pPr>
      <w:r w:rsidRPr="00732C4A">
        <w:rPr>
          <w:sz w:val="28"/>
          <w:szCs w:val="28"/>
        </w:rPr>
        <w:t>заключение органа исполнительной власти Республики Дагестан, на который возложены координация и регулирование деятельности в соответствующей отрасли или сфере управления по данному инвестиционному проекту</w:t>
      </w:r>
      <w:r w:rsidR="00D12631">
        <w:rPr>
          <w:sz w:val="28"/>
          <w:szCs w:val="28"/>
        </w:rPr>
        <w:t>;</w:t>
      </w:r>
    </w:p>
    <w:p w:rsidR="00D12631" w:rsidRPr="00C67ACD" w:rsidRDefault="00D12631" w:rsidP="00C90FF0">
      <w:pPr>
        <w:shd w:val="clear" w:color="auto" w:fill="FFFFFF"/>
        <w:tabs>
          <w:tab w:val="left" w:pos="1027"/>
        </w:tabs>
        <w:ind w:right="-141" w:firstLine="567"/>
        <w:jc w:val="both"/>
        <w:rPr>
          <w:b/>
          <w:i/>
          <w:spacing w:val="-3"/>
          <w:sz w:val="28"/>
          <w:szCs w:val="28"/>
        </w:rPr>
      </w:pPr>
      <w:r w:rsidRPr="00C67ACD">
        <w:rPr>
          <w:b/>
          <w:i/>
          <w:sz w:val="28"/>
          <w:szCs w:val="28"/>
        </w:rPr>
        <w:t>Указанные документы могут быть представлены заявителем по собственной инициативе.</w:t>
      </w:r>
    </w:p>
    <w:p w:rsidR="00C90FF0" w:rsidRPr="00732C4A" w:rsidRDefault="00C90FF0" w:rsidP="00C90FF0">
      <w:pPr>
        <w:shd w:val="clear" w:color="auto" w:fill="FFFFFF"/>
        <w:tabs>
          <w:tab w:val="left" w:pos="1133"/>
        </w:tabs>
        <w:ind w:right="-141" w:firstLine="567"/>
      </w:pPr>
      <w:r w:rsidRPr="00732C4A">
        <w:rPr>
          <w:spacing w:val="-3"/>
          <w:sz w:val="28"/>
          <w:szCs w:val="28"/>
        </w:rPr>
        <w:t>1</w:t>
      </w:r>
      <w:r>
        <w:rPr>
          <w:spacing w:val="-3"/>
          <w:sz w:val="28"/>
          <w:szCs w:val="28"/>
        </w:rPr>
        <w:t>8</w:t>
      </w:r>
      <w:r w:rsidRPr="00732C4A">
        <w:rPr>
          <w:spacing w:val="-3"/>
          <w:sz w:val="28"/>
          <w:szCs w:val="28"/>
        </w:rPr>
        <w:t>.</w:t>
      </w:r>
      <w:r>
        <w:rPr>
          <w:sz w:val="28"/>
          <w:szCs w:val="28"/>
        </w:rPr>
        <w:t xml:space="preserve"> </w:t>
      </w:r>
      <w:r w:rsidRPr="00732C4A">
        <w:rPr>
          <w:sz w:val="28"/>
          <w:szCs w:val="28"/>
        </w:rPr>
        <w:t>Запрещается требовать от заявителя:</w:t>
      </w:r>
    </w:p>
    <w:p w:rsidR="00C90FF0" w:rsidRPr="00732C4A" w:rsidRDefault="00C90FF0" w:rsidP="00C90FF0">
      <w:pPr>
        <w:shd w:val="clear" w:color="auto" w:fill="FFFFFF"/>
        <w:tabs>
          <w:tab w:val="left" w:pos="1037"/>
        </w:tabs>
        <w:ind w:right="-141" w:firstLine="567"/>
        <w:jc w:val="both"/>
      </w:pPr>
      <w:r w:rsidRPr="00732C4A">
        <w:rPr>
          <w:spacing w:val="-3"/>
          <w:sz w:val="28"/>
          <w:szCs w:val="28"/>
        </w:rPr>
        <w:t>а)</w:t>
      </w:r>
      <w:r>
        <w:rPr>
          <w:sz w:val="28"/>
          <w:szCs w:val="28"/>
        </w:rPr>
        <w:t xml:space="preserve"> </w:t>
      </w:r>
      <w:r w:rsidRPr="00732C4A">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90FF0" w:rsidRPr="00732C4A" w:rsidRDefault="00C90FF0" w:rsidP="00C90FF0">
      <w:pPr>
        <w:shd w:val="clear" w:color="auto" w:fill="FFFFFF"/>
        <w:tabs>
          <w:tab w:val="left" w:pos="1037"/>
        </w:tabs>
        <w:ind w:right="-141" w:firstLine="567"/>
        <w:jc w:val="both"/>
      </w:pPr>
      <w:r w:rsidRPr="00732C4A">
        <w:rPr>
          <w:spacing w:val="-2"/>
          <w:sz w:val="28"/>
          <w:szCs w:val="28"/>
        </w:rPr>
        <w:t>б)</w:t>
      </w:r>
      <w:r>
        <w:rPr>
          <w:sz w:val="28"/>
          <w:szCs w:val="28"/>
        </w:rPr>
        <w:t xml:space="preserve"> </w:t>
      </w:r>
      <w:r w:rsidRPr="00732C4A">
        <w:rPr>
          <w:sz w:val="28"/>
          <w:szCs w:val="28"/>
        </w:rPr>
        <w:t>представления д</w:t>
      </w:r>
      <w:r>
        <w:rPr>
          <w:sz w:val="28"/>
          <w:szCs w:val="28"/>
        </w:rPr>
        <w:t xml:space="preserve">окументов и информации, которые в соответствии с </w:t>
      </w:r>
      <w:r w:rsidRPr="00732C4A">
        <w:rPr>
          <w:sz w:val="28"/>
          <w:szCs w:val="28"/>
        </w:rPr>
        <w:t xml:space="preserve">законодательством находятся в распоряжении органов государственной власти,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732C4A">
          <w:rPr>
            <w:sz w:val="28"/>
            <w:szCs w:val="28"/>
          </w:rPr>
          <w:t>2010 г</w:t>
        </w:r>
      </w:smartTag>
      <w:r w:rsidRPr="00732C4A">
        <w:rPr>
          <w:sz w:val="28"/>
          <w:szCs w:val="28"/>
        </w:rPr>
        <w:t>. № 210-ФЗ «Об организации предоставления государственных и муниципальных услуг».</w:t>
      </w:r>
    </w:p>
    <w:p w:rsidR="00C90FF0" w:rsidRPr="00732C4A" w:rsidRDefault="00C90FF0" w:rsidP="00C90FF0">
      <w:pPr>
        <w:shd w:val="clear" w:color="auto" w:fill="FFFFFF"/>
        <w:spacing w:before="418"/>
        <w:ind w:right="-141"/>
        <w:jc w:val="center"/>
      </w:pPr>
      <w:r w:rsidRPr="00732C4A">
        <w:rPr>
          <w:b/>
          <w:bCs/>
          <w:spacing w:val="-2"/>
          <w:sz w:val="28"/>
          <w:szCs w:val="28"/>
        </w:rPr>
        <w:lastRenderedPageBreak/>
        <w:t xml:space="preserve">Исчерпывающий перечень оснований для отказа в приеме документов, </w:t>
      </w:r>
      <w:r w:rsidRPr="00732C4A">
        <w:rPr>
          <w:b/>
          <w:bCs/>
          <w:sz w:val="28"/>
          <w:szCs w:val="28"/>
        </w:rPr>
        <w:t>необходимых для предоставления государственной услуги</w:t>
      </w:r>
    </w:p>
    <w:p w:rsidR="00C90FF0" w:rsidRPr="00FB7ABF" w:rsidRDefault="00C90FF0" w:rsidP="00C90FF0">
      <w:pPr>
        <w:shd w:val="clear" w:color="auto" w:fill="FFFFFF"/>
        <w:tabs>
          <w:tab w:val="left" w:pos="1133"/>
        </w:tabs>
        <w:spacing w:before="413"/>
        <w:ind w:right="-141" w:firstLine="567"/>
        <w:jc w:val="both"/>
        <w:rPr>
          <w:sz w:val="28"/>
          <w:szCs w:val="28"/>
        </w:rPr>
      </w:pPr>
      <w:r w:rsidRPr="00FB7ABF">
        <w:rPr>
          <w:spacing w:val="-3"/>
          <w:sz w:val="28"/>
          <w:szCs w:val="28"/>
        </w:rPr>
        <w:t>19.</w:t>
      </w:r>
      <w:r w:rsidRPr="00FB7ABF">
        <w:rPr>
          <w:sz w:val="28"/>
          <w:szCs w:val="28"/>
        </w:rPr>
        <w:t xml:space="preserve"> Основаниями для отказа в приеме документов, необходимых для предоставления государственной услуги являются:</w:t>
      </w:r>
    </w:p>
    <w:p w:rsidR="00C90FF0" w:rsidRPr="00732C4A" w:rsidRDefault="00C90FF0" w:rsidP="00C90FF0">
      <w:pPr>
        <w:shd w:val="clear" w:color="auto" w:fill="FFFFFF"/>
        <w:ind w:right="-141" w:firstLine="567"/>
        <w:jc w:val="both"/>
        <w:rPr>
          <w:bCs/>
          <w:spacing w:val="-1"/>
          <w:sz w:val="28"/>
          <w:szCs w:val="28"/>
        </w:rPr>
      </w:pPr>
      <w:r w:rsidRPr="00FB7ABF">
        <w:rPr>
          <w:bCs/>
          <w:spacing w:val="-1"/>
          <w:sz w:val="28"/>
          <w:szCs w:val="28"/>
        </w:rPr>
        <w:t>Оснований для отказа в приеме документов, необходимых для предоставления государственной услуги законодательством не предусмотрено.</w:t>
      </w:r>
      <w:r w:rsidRPr="00732C4A">
        <w:rPr>
          <w:bCs/>
          <w:spacing w:val="-1"/>
          <w:sz w:val="28"/>
          <w:szCs w:val="28"/>
        </w:rPr>
        <w:t xml:space="preserve"> </w:t>
      </w:r>
    </w:p>
    <w:p w:rsidR="00C90FF0" w:rsidRPr="00732C4A" w:rsidRDefault="00C90FF0" w:rsidP="00C90FF0">
      <w:pPr>
        <w:shd w:val="clear" w:color="auto" w:fill="FFFFFF"/>
        <w:spacing w:before="58"/>
        <w:ind w:right="-141"/>
        <w:rPr>
          <w:b/>
          <w:bCs/>
          <w:spacing w:val="-1"/>
          <w:sz w:val="28"/>
          <w:szCs w:val="28"/>
        </w:rPr>
      </w:pPr>
    </w:p>
    <w:p w:rsidR="00C90FF0" w:rsidRPr="00732C4A" w:rsidRDefault="00C90FF0" w:rsidP="00C90FF0">
      <w:pPr>
        <w:shd w:val="clear" w:color="auto" w:fill="FFFFFF"/>
        <w:spacing w:before="58"/>
        <w:ind w:right="-141"/>
        <w:jc w:val="center"/>
      </w:pPr>
      <w:r w:rsidRPr="00732C4A">
        <w:rPr>
          <w:b/>
          <w:bCs/>
          <w:spacing w:val="-1"/>
          <w:sz w:val="28"/>
          <w:szCs w:val="28"/>
        </w:rPr>
        <w:t xml:space="preserve">Исчерпывающий перечень оснований для приостановления или отказа </w:t>
      </w:r>
      <w:r w:rsidRPr="00732C4A">
        <w:rPr>
          <w:b/>
          <w:bCs/>
          <w:sz w:val="28"/>
          <w:szCs w:val="28"/>
        </w:rPr>
        <w:t>в предоставлении государственной услуги</w:t>
      </w:r>
    </w:p>
    <w:p w:rsidR="00C90FF0" w:rsidRPr="00732C4A" w:rsidRDefault="00C90FF0" w:rsidP="00C90FF0">
      <w:pPr>
        <w:shd w:val="clear" w:color="auto" w:fill="FFFFFF"/>
        <w:tabs>
          <w:tab w:val="left" w:pos="1186"/>
        </w:tabs>
        <w:spacing w:before="413"/>
        <w:ind w:right="-141" w:firstLine="567"/>
        <w:jc w:val="both"/>
        <w:rPr>
          <w:sz w:val="28"/>
          <w:szCs w:val="28"/>
        </w:rPr>
      </w:pPr>
      <w:r>
        <w:rPr>
          <w:spacing w:val="-3"/>
          <w:sz w:val="28"/>
          <w:szCs w:val="28"/>
        </w:rPr>
        <w:t>20</w:t>
      </w:r>
      <w:r w:rsidRPr="00732C4A">
        <w:rPr>
          <w:spacing w:val="-3"/>
          <w:sz w:val="28"/>
          <w:szCs w:val="28"/>
        </w:rPr>
        <w:t>.</w:t>
      </w:r>
      <w:r>
        <w:rPr>
          <w:sz w:val="28"/>
          <w:szCs w:val="28"/>
        </w:rPr>
        <w:t xml:space="preserve"> </w:t>
      </w:r>
      <w:r w:rsidRPr="00732C4A">
        <w:rPr>
          <w:sz w:val="28"/>
          <w:szCs w:val="28"/>
        </w:rPr>
        <w:t>Заявителю отказывается в предоставлении государственной услуги в следующих случаях:</w:t>
      </w:r>
    </w:p>
    <w:p w:rsidR="00C90FF0" w:rsidRPr="00732C4A" w:rsidRDefault="00C90FF0" w:rsidP="00C90FF0">
      <w:pPr>
        <w:pStyle w:val="ConsPlusTitle"/>
        <w:widowControl/>
        <w:ind w:right="-141" w:firstLine="567"/>
        <w:jc w:val="both"/>
        <w:rPr>
          <w:b w:val="0"/>
          <w:sz w:val="28"/>
          <w:szCs w:val="28"/>
        </w:rPr>
      </w:pPr>
      <w:r w:rsidRPr="00732C4A">
        <w:rPr>
          <w:b w:val="0"/>
          <w:sz w:val="28"/>
          <w:szCs w:val="28"/>
        </w:rPr>
        <w:t xml:space="preserve">- несоответствия заявителя (инвестиционного проекта) требованиям, установленным Положением о порядке финансирования затрат на разработку бизнес-планов и (или) </w:t>
      </w:r>
      <w:r>
        <w:rPr>
          <w:b w:val="0"/>
          <w:sz w:val="28"/>
          <w:szCs w:val="28"/>
        </w:rPr>
        <w:t xml:space="preserve">компенсации части затрат на разработку </w:t>
      </w:r>
      <w:r w:rsidRPr="00732C4A">
        <w:rPr>
          <w:b w:val="0"/>
          <w:sz w:val="28"/>
          <w:szCs w:val="28"/>
        </w:rPr>
        <w:t xml:space="preserve">проектной документации инвестиционных проектов, утвержденным постановлением Правительства Республика Дагестан </w:t>
      </w:r>
      <w:r w:rsidRPr="00732C4A">
        <w:rPr>
          <w:b w:val="0"/>
          <w:bCs w:val="0"/>
          <w:sz w:val="28"/>
          <w:szCs w:val="28"/>
        </w:rPr>
        <w:t xml:space="preserve">от 22 апреля  </w:t>
      </w:r>
      <w:smartTag w:uri="urn:schemas-microsoft-com:office:smarttags" w:element="metricconverter">
        <w:smartTagPr>
          <w:attr w:name="ProductID" w:val="2011 г"/>
        </w:smartTagPr>
        <w:r w:rsidRPr="00732C4A">
          <w:rPr>
            <w:b w:val="0"/>
            <w:bCs w:val="0"/>
            <w:sz w:val="28"/>
            <w:szCs w:val="28"/>
          </w:rPr>
          <w:t>2011 г</w:t>
        </w:r>
      </w:smartTag>
      <w:r w:rsidRPr="00732C4A">
        <w:rPr>
          <w:b w:val="0"/>
          <w:bCs w:val="0"/>
          <w:sz w:val="28"/>
          <w:szCs w:val="28"/>
        </w:rPr>
        <w:t>. № 122 «</w:t>
      </w:r>
      <w:r w:rsidRPr="00732C4A">
        <w:rPr>
          <w:b w:val="0"/>
          <w:sz w:val="28"/>
          <w:szCs w:val="28"/>
        </w:rPr>
        <w:t>О мерах по государственной поддержке инвесторов, реализующих инвестиционные проекты в Республике Дагестан»;</w:t>
      </w:r>
    </w:p>
    <w:p w:rsidR="00C90FF0" w:rsidRPr="00732C4A" w:rsidRDefault="00C90FF0" w:rsidP="00C90FF0">
      <w:pPr>
        <w:ind w:right="-141" w:firstLine="567"/>
        <w:jc w:val="both"/>
        <w:rPr>
          <w:sz w:val="28"/>
          <w:szCs w:val="28"/>
        </w:rPr>
      </w:pPr>
      <w:r w:rsidRPr="00732C4A">
        <w:rPr>
          <w:sz w:val="28"/>
          <w:szCs w:val="28"/>
        </w:rPr>
        <w:t>-</w:t>
      </w:r>
      <w:r>
        <w:rPr>
          <w:sz w:val="28"/>
          <w:szCs w:val="28"/>
        </w:rPr>
        <w:t xml:space="preserve"> </w:t>
      </w:r>
      <w:r w:rsidRPr="00732C4A">
        <w:rPr>
          <w:sz w:val="28"/>
          <w:szCs w:val="28"/>
        </w:rPr>
        <w:t>предоставления заявителем неполного пакета документов, предусмотренного пунктом 1</w:t>
      </w:r>
      <w:r>
        <w:rPr>
          <w:sz w:val="28"/>
          <w:szCs w:val="28"/>
        </w:rPr>
        <w:t>5</w:t>
      </w:r>
      <w:r w:rsidRPr="00732C4A">
        <w:rPr>
          <w:sz w:val="28"/>
          <w:szCs w:val="28"/>
        </w:rPr>
        <w:t xml:space="preserve"> настоящего Регламента;</w:t>
      </w:r>
    </w:p>
    <w:p w:rsidR="00C90FF0" w:rsidRPr="00732C4A" w:rsidRDefault="00C90FF0" w:rsidP="00C90FF0">
      <w:pPr>
        <w:ind w:right="-141" w:firstLine="567"/>
        <w:jc w:val="both"/>
        <w:rPr>
          <w:sz w:val="28"/>
          <w:szCs w:val="28"/>
        </w:rPr>
      </w:pPr>
      <w:r>
        <w:rPr>
          <w:sz w:val="28"/>
          <w:szCs w:val="28"/>
        </w:rPr>
        <w:t xml:space="preserve">- </w:t>
      </w:r>
      <w:r w:rsidRPr="00732C4A">
        <w:rPr>
          <w:sz w:val="28"/>
          <w:szCs w:val="28"/>
        </w:rPr>
        <w:t>предоставления зая</w:t>
      </w:r>
      <w:r>
        <w:rPr>
          <w:sz w:val="28"/>
          <w:szCs w:val="28"/>
        </w:rPr>
        <w:t>вителем документов с нарушением</w:t>
      </w:r>
      <w:r w:rsidRPr="00732C4A">
        <w:rPr>
          <w:sz w:val="28"/>
          <w:szCs w:val="28"/>
        </w:rPr>
        <w:t xml:space="preserve"> требований, установленных для их оформления;</w:t>
      </w:r>
    </w:p>
    <w:p w:rsidR="00C90FF0" w:rsidRPr="00732C4A" w:rsidRDefault="00C90FF0" w:rsidP="00C90FF0">
      <w:pPr>
        <w:ind w:right="-141" w:firstLine="567"/>
        <w:jc w:val="both"/>
        <w:rPr>
          <w:sz w:val="28"/>
          <w:szCs w:val="28"/>
        </w:rPr>
      </w:pPr>
      <w:r w:rsidRPr="00732C4A">
        <w:rPr>
          <w:sz w:val="28"/>
          <w:szCs w:val="28"/>
        </w:rPr>
        <w:t>- наличия задолженности по уплате налогов, сборов, пени и штрафов в бюджеты всех уровней;</w:t>
      </w:r>
    </w:p>
    <w:p w:rsidR="00C90FF0" w:rsidRPr="00732C4A" w:rsidRDefault="00C90FF0" w:rsidP="00C90FF0">
      <w:pPr>
        <w:ind w:right="-141" w:firstLine="567"/>
        <w:jc w:val="both"/>
        <w:rPr>
          <w:sz w:val="28"/>
          <w:szCs w:val="28"/>
        </w:rPr>
      </w:pPr>
      <w:r>
        <w:rPr>
          <w:sz w:val="28"/>
          <w:szCs w:val="28"/>
        </w:rPr>
        <w:t>- отрицательного</w:t>
      </w:r>
      <w:r w:rsidRPr="00732C4A">
        <w:rPr>
          <w:sz w:val="28"/>
          <w:szCs w:val="28"/>
        </w:rPr>
        <w:t xml:space="preserve"> заключени</w:t>
      </w:r>
      <w:r>
        <w:rPr>
          <w:sz w:val="28"/>
          <w:szCs w:val="28"/>
        </w:rPr>
        <w:t>я</w:t>
      </w:r>
      <w:r w:rsidRPr="00732C4A">
        <w:rPr>
          <w:sz w:val="28"/>
          <w:szCs w:val="28"/>
        </w:rPr>
        <w:t xml:space="preserve"> отраслевого органа исполнительной власти Республики Дагестан по инвестиционному проекту;</w:t>
      </w:r>
    </w:p>
    <w:p w:rsidR="00C90FF0" w:rsidRPr="00732C4A" w:rsidRDefault="00C90FF0" w:rsidP="00C90FF0">
      <w:pPr>
        <w:pStyle w:val="ConsPlusNormal"/>
        <w:ind w:right="-141" w:firstLine="567"/>
        <w:jc w:val="both"/>
        <w:rPr>
          <w:rFonts w:ascii="Times New Roman" w:hAnsi="Times New Roman" w:cs="Times New Roman"/>
          <w:sz w:val="28"/>
          <w:szCs w:val="28"/>
        </w:rPr>
      </w:pPr>
      <w:r w:rsidRPr="00732C4A">
        <w:rPr>
          <w:rFonts w:ascii="Times New Roman" w:hAnsi="Times New Roman" w:cs="Times New Roman"/>
          <w:sz w:val="28"/>
          <w:szCs w:val="28"/>
        </w:rPr>
        <w:t>- нахождения заявителя в стадии реорганизации, ликвидации или банкротства</w:t>
      </w:r>
      <w:r>
        <w:rPr>
          <w:rFonts w:ascii="Times New Roman" w:hAnsi="Times New Roman" w:cs="Times New Roman"/>
          <w:sz w:val="28"/>
          <w:szCs w:val="28"/>
        </w:rPr>
        <w:t>,</w:t>
      </w:r>
      <w:r w:rsidRPr="00732C4A">
        <w:rPr>
          <w:rFonts w:ascii="Times New Roman" w:hAnsi="Times New Roman" w:cs="Times New Roman"/>
          <w:sz w:val="28"/>
          <w:szCs w:val="28"/>
        </w:rPr>
        <w:t xml:space="preserve"> либо </w:t>
      </w:r>
      <w:r>
        <w:rPr>
          <w:rFonts w:ascii="Times New Roman" w:hAnsi="Times New Roman" w:cs="Times New Roman"/>
          <w:sz w:val="28"/>
          <w:szCs w:val="28"/>
        </w:rPr>
        <w:t>если заявитель ограничен</w:t>
      </w:r>
      <w:r w:rsidRPr="00732C4A">
        <w:rPr>
          <w:rFonts w:ascii="Times New Roman" w:hAnsi="Times New Roman" w:cs="Times New Roman"/>
          <w:sz w:val="28"/>
          <w:szCs w:val="28"/>
        </w:rPr>
        <w:t xml:space="preserve"> в правовом отношении в соответствии с действующим законодательством;</w:t>
      </w:r>
    </w:p>
    <w:p w:rsidR="00C90FF0" w:rsidRPr="00732C4A" w:rsidRDefault="00C90FF0" w:rsidP="00C90FF0">
      <w:pPr>
        <w:pStyle w:val="ConsPlusNormal"/>
        <w:ind w:right="-141" w:firstLine="567"/>
        <w:jc w:val="both"/>
        <w:rPr>
          <w:rFonts w:ascii="Times New Roman" w:hAnsi="Times New Roman" w:cs="Times New Roman"/>
          <w:sz w:val="28"/>
          <w:szCs w:val="28"/>
        </w:rPr>
      </w:pPr>
      <w:r w:rsidRPr="00732C4A">
        <w:rPr>
          <w:rFonts w:ascii="Times New Roman" w:hAnsi="Times New Roman" w:cs="Times New Roman"/>
          <w:sz w:val="28"/>
          <w:szCs w:val="28"/>
        </w:rPr>
        <w:t>- наличия просроченной задолженности по ранее предоставленным из бюджетов всех уровней на возвратной основе средствам;</w:t>
      </w:r>
    </w:p>
    <w:p w:rsidR="00C90FF0" w:rsidRPr="00732C4A" w:rsidRDefault="00C90FF0" w:rsidP="00C90FF0">
      <w:pPr>
        <w:pStyle w:val="ConsPlusNormal"/>
        <w:ind w:right="-141" w:firstLine="567"/>
        <w:jc w:val="both"/>
        <w:rPr>
          <w:rFonts w:ascii="Times New Roman" w:hAnsi="Times New Roman" w:cs="Times New Roman"/>
          <w:sz w:val="28"/>
          <w:szCs w:val="28"/>
        </w:rPr>
      </w:pPr>
      <w:r w:rsidRPr="00732C4A">
        <w:rPr>
          <w:rFonts w:ascii="Times New Roman" w:hAnsi="Times New Roman" w:cs="Times New Roman"/>
          <w:sz w:val="28"/>
          <w:szCs w:val="28"/>
        </w:rPr>
        <w:t>- реализации инвестиционного проекта за</w:t>
      </w:r>
      <w:r>
        <w:rPr>
          <w:rFonts w:ascii="Times New Roman" w:hAnsi="Times New Roman" w:cs="Times New Roman"/>
          <w:sz w:val="28"/>
          <w:szCs w:val="28"/>
        </w:rPr>
        <w:t xml:space="preserve"> пределами Республики Дагестан </w:t>
      </w:r>
      <w:r w:rsidRPr="00732C4A">
        <w:rPr>
          <w:rFonts w:ascii="Times New Roman" w:hAnsi="Times New Roman" w:cs="Times New Roman"/>
          <w:sz w:val="28"/>
          <w:szCs w:val="28"/>
        </w:rPr>
        <w:t>или</w:t>
      </w:r>
      <w:r>
        <w:rPr>
          <w:rFonts w:ascii="Times New Roman" w:hAnsi="Times New Roman" w:cs="Times New Roman"/>
          <w:sz w:val="28"/>
          <w:szCs w:val="28"/>
        </w:rPr>
        <w:t xml:space="preserve"> если заявитель состоит</w:t>
      </w:r>
      <w:r w:rsidRPr="00732C4A">
        <w:rPr>
          <w:rFonts w:ascii="Times New Roman" w:hAnsi="Times New Roman" w:cs="Times New Roman"/>
          <w:sz w:val="28"/>
          <w:szCs w:val="28"/>
        </w:rPr>
        <w:t xml:space="preserve"> на налоговом учете за пределами Республики Дагестан;</w:t>
      </w:r>
    </w:p>
    <w:p w:rsidR="00C90FF0" w:rsidRPr="008E4E82" w:rsidRDefault="00C90FF0" w:rsidP="00C90FF0">
      <w:pPr>
        <w:pStyle w:val="ConsPlusNormal"/>
        <w:ind w:right="-141" w:firstLine="567"/>
        <w:jc w:val="both"/>
        <w:rPr>
          <w:rFonts w:ascii="Times New Roman" w:hAnsi="Times New Roman" w:cs="Times New Roman"/>
          <w:sz w:val="28"/>
          <w:szCs w:val="28"/>
        </w:rPr>
      </w:pPr>
      <w:r w:rsidRPr="00732C4A">
        <w:rPr>
          <w:rFonts w:ascii="Times New Roman" w:hAnsi="Times New Roman" w:cs="Times New Roman"/>
          <w:sz w:val="28"/>
          <w:szCs w:val="28"/>
        </w:rPr>
        <w:t>- реализации инвестиционного проекта со сроком о</w:t>
      </w:r>
      <w:r>
        <w:rPr>
          <w:rFonts w:ascii="Times New Roman" w:hAnsi="Times New Roman" w:cs="Times New Roman"/>
          <w:sz w:val="28"/>
          <w:szCs w:val="28"/>
        </w:rPr>
        <w:t xml:space="preserve">купаемости более </w:t>
      </w:r>
      <w:r w:rsidRPr="00732C4A">
        <w:rPr>
          <w:rFonts w:ascii="Times New Roman" w:hAnsi="Times New Roman" w:cs="Times New Roman"/>
          <w:sz w:val="28"/>
          <w:szCs w:val="28"/>
        </w:rPr>
        <w:t>7 лет с момента начала их финансирования;</w:t>
      </w:r>
    </w:p>
    <w:p w:rsidR="00C90FF0" w:rsidRPr="00732C4A" w:rsidRDefault="00C90FF0" w:rsidP="00C90FF0">
      <w:pPr>
        <w:ind w:right="-141" w:firstLine="567"/>
        <w:jc w:val="both"/>
        <w:rPr>
          <w:sz w:val="28"/>
          <w:szCs w:val="28"/>
        </w:rPr>
      </w:pPr>
      <w:r w:rsidRPr="00732C4A">
        <w:rPr>
          <w:sz w:val="28"/>
          <w:szCs w:val="28"/>
        </w:rPr>
        <w:t>- поступления ходатайства Заявителя об отзыве заявки;</w:t>
      </w:r>
    </w:p>
    <w:p w:rsidR="00C90FF0" w:rsidRPr="00732C4A" w:rsidRDefault="00C90FF0" w:rsidP="00C90FF0">
      <w:pPr>
        <w:ind w:right="-141" w:firstLine="567"/>
        <w:jc w:val="both"/>
        <w:rPr>
          <w:sz w:val="28"/>
          <w:szCs w:val="28"/>
        </w:rPr>
      </w:pPr>
      <w:r w:rsidRPr="00732C4A">
        <w:rPr>
          <w:sz w:val="28"/>
          <w:szCs w:val="28"/>
        </w:rPr>
        <w:t>- установления фактов предоставления Заявителем недостоверных сведений.</w:t>
      </w:r>
    </w:p>
    <w:p w:rsidR="00C90FF0" w:rsidRPr="00732C4A" w:rsidRDefault="00C90FF0" w:rsidP="00C90FF0">
      <w:pPr>
        <w:shd w:val="clear" w:color="auto" w:fill="FFFFFF"/>
        <w:spacing w:before="422"/>
        <w:ind w:right="-141"/>
        <w:jc w:val="center"/>
      </w:pPr>
      <w:r w:rsidRPr="00732C4A">
        <w:rPr>
          <w:b/>
          <w:bCs/>
          <w:sz w:val="28"/>
          <w:szCs w:val="28"/>
        </w:rPr>
        <w:t xml:space="preserve">Перечень услуг, которые являются необходимыми </w:t>
      </w:r>
      <w:r w:rsidRPr="00732C4A">
        <w:rPr>
          <w:b/>
          <w:bCs/>
          <w:spacing w:val="-2"/>
          <w:sz w:val="28"/>
          <w:szCs w:val="28"/>
        </w:rPr>
        <w:t>и обязательными для предоставления государственной услуги</w:t>
      </w:r>
    </w:p>
    <w:p w:rsidR="00C90FF0" w:rsidRPr="00732C4A" w:rsidRDefault="00C90FF0" w:rsidP="00C90FF0">
      <w:pPr>
        <w:shd w:val="clear" w:color="auto" w:fill="FFFFFF"/>
        <w:tabs>
          <w:tab w:val="left" w:pos="1134"/>
          <w:tab w:val="left" w:pos="3283"/>
        </w:tabs>
        <w:spacing w:before="422"/>
        <w:ind w:right="-141" w:firstLine="567"/>
        <w:jc w:val="both"/>
      </w:pPr>
      <w:r>
        <w:rPr>
          <w:spacing w:val="-5"/>
          <w:sz w:val="28"/>
          <w:szCs w:val="28"/>
        </w:rPr>
        <w:lastRenderedPageBreak/>
        <w:t>21</w:t>
      </w:r>
      <w:r w:rsidRPr="00732C4A">
        <w:rPr>
          <w:spacing w:val="-5"/>
          <w:sz w:val="28"/>
          <w:szCs w:val="28"/>
        </w:rPr>
        <w:t>.</w:t>
      </w:r>
      <w:r>
        <w:rPr>
          <w:sz w:val="28"/>
          <w:szCs w:val="28"/>
        </w:rPr>
        <w:t xml:space="preserve"> </w:t>
      </w:r>
      <w:r w:rsidRPr="00732C4A">
        <w:rPr>
          <w:sz w:val="28"/>
          <w:szCs w:val="28"/>
        </w:rPr>
        <w:t xml:space="preserve">Других услуг, которые являются необходимыми и обязательными </w:t>
      </w:r>
      <w:r w:rsidRPr="00732C4A">
        <w:rPr>
          <w:spacing w:val="-1"/>
          <w:sz w:val="28"/>
          <w:szCs w:val="28"/>
        </w:rPr>
        <w:t>для предоставления государственной услуги, законодательством Республики Дагестан</w:t>
      </w:r>
      <w:r w:rsidRPr="00732C4A">
        <w:rPr>
          <w:sz w:val="28"/>
          <w:szCs w:val="28"/>
        </w:rPr>
        <w:t xml:space="preserve"> не предусмотрено.</w:t>
      </w:r>
    </w:p>
    <w:p w:rsidR="00C82EEF" w:rsidRPr="00732C4A" w:rsidRDefault="00C82EEF" w:rsidP="00C82EEF">
      <w:pPr>
        <w:shd w:val="clear" w:color="auto" w:fill="FFFFFF"/>
        <w:tabs>
          <w:tab w:val="left" w:pos="1134"/>
          <w:tab w:val="left" w:pos="3283"/>
        </w:tabs>
        <w:spacing w:before="422"/>
        <w:ind w:right="-141" w:firstLine="567"/>
        <w:jc w:val="both"/>
      </w:pPr>
      <w:r>
        <w:rPr>
          <w:bCs/>
          <w:spacing w:val="-2"/>
          <w:sz w:val="28"/>
          <w:szCs w:val="28"/>
        </w:rPr>
        <w:t xml:space="preserve">22. </w:t>
      </w:r>
      <w:r w:rsidR="00C90FF0" w:rsidRPr="00C82EEF">
        <w:rPr>
          <w:bCs/>
          <w:spacing w:val="-2"/>
          <w:sz w:val="28"/>
          <w:szCs w:val="28"/>
        </w:rPr>
        <w:t xml:space="preserve">Порядок, размер и основания взимания государственной пошлины или </w:t>
      </w:r>
      <w:r w:rsidR="00C90FF0" w:rsidRPr="00C82EEF">
        <w:rPr>
          <w:bCs/>
          <w:sz w:val="28"/>
          <w:szCs w:val="28"/>
        </w:rPr>
        <w:t>иной  платы, взимаемой за предоставление государственной услуги</w:t>
      </w:r>
      <w:r>
        <w:rPr>
          <w:b/>
          <w:bCs/>
          <w:sz w:val="28"/>
          <w:szCs w:val="28"/>
        </w:rPr>
        <w:t xml:space="preserve"> </w:t>
      </w:r>
      <w:r w:rsidRPr="00732C4A">
        <w:rPr>
          <w:spacing w:val="-1"/>
          <w:sz w:val="28"/>
          <w:szCs w:val="28"/>
        </w:rPr>
        <w:t>законодательством Республики Дагестан</w:t>
      </w:r>
      <w:r w:rsidRPr="00732C4A">
        <w:rPr>
          <w:sz w:val="28"/>
          <w:szCs w:val="28"/>
        </w:rPr>
        <w:t xml:space="preserve"> не предусмотрено.</w:t>
      </w:r>
    </w:p>
    <w:p w:rsidR="00C90FF0" w:rsidRPr="00732C4A" w:rsidRDefault="00C90FF0" w:rsidP="00C90FF0">
      <w:pPr>
        <w:shd w:val="clear" w:color="auto" w:fill="FFFFFF"/>
        <w:spacing w:before="418"/>
        <w:ind w:right="-141"/>
        <w:jc w:val="center"/>
      </w:pPr>
      <w:r w:rsidRPr="00732C4A">
        <w:rPr>
          <w:b/>
          <w:bCs/>
          <w:sz w:val="28"/>
          <w:szCs w:val="28"/>
        </w:rPr>
        <w:t>Максимальный срок ожидания в очереди при подаче заявления</w:t>
      </w:r>
    </w:p>
    <w:p w:rsidR="00C90FF0" w:rsidRPr="00732C4A" w:rsidRDefault="00C90FF0" w:rsidP="00C90FF0">
      <w:pPr>
        <w:shd w:val="clear" w:color="auto" w:fill="FFFFFF"/>
        <w:ind w:right="-141"/>
        <w:jc w:val="center"/>
      </w:pPr>
      <w:r w:rsidRPr="00732C4A">
        <w:rPr>
          <w:b/>
          <w:bCs/>
          <w:sz w:val="28"/>
          <w:szCs w:val="28"/>
        </w:rPr>
        <w:t>о предоставлении государственной услуги и при получении результата</w:t>
      </w:r>
    </w:p>
    <w:p w:rsidR="00C90FF0" w:rsidRPr="00732C4A" w:rsidRDefault="00C90FF0" w:rsidP="00C90FF0">
      <w:pPr>
        <w:shd w:val="clear" w:color="auto" w:fill="FFFFFF"/>
        <w:ind w:right="-141"/>
        <w:jc w:val="center"/>
        <w:rPr>
          <w:b/>
          <w:bCs/>
          <w:sz w:val="28"/>
          <w:szCs w:val="28"/>
        </w:rPr>
      </w:pPr>
      <w:r w:rsidRPr="00732C4A">
        <w:rPr>
          <w:b/>
          <w:bCs/>
          <w:sz w:val="28"/>
          <w:szCs w:val="28"/>
        </w:rPr>
        <w:t>предоставления государственной услуги</w:t>
      </w:r>
    </w:p>
    <w:p w:rsidR="00C90FF0" w:rsidRPr="00973B34" w:rsidRDefault="00C90FF0" w:rsidP="00C90FF0">
      <w:pPr>
        <w:shd w:val="clear" w:color="auto" w:fill="FFFFFF"/>
        <w:ind w:right="-141"/>
        <w:jc w:val="center"/>
      </w:pPr>
    </w:p>
    <w:p w:rsidR="00C90FF0" w:rsidRPr="00973B34" w:rsidRDefault="00C90FF0" w:rsidP="00C90FF0">
      <w:pPr>
        <w:ind w:right="-141" w:firstLine="567"/>
        <w:jc w:val="both"/>
        <w:rPr>
          <w:sz w:val="28"/>
          <w:szCs w:val="28"/>
        </w:rPr>
      </w:pPr>
      <w:r w:rsidRPr="00973B34">
        <w:rPr>
          <w:spacing w:val="-3"/>
          <w:sz w:val="28"/>
          <w:szCs w:val="28"/>
        </w:rPr>
        <w:t>23.</w:t>
      </w:r>
      <w:r w:rsidRPr="00973B34">
        <w:rPr>
          <w:sz w:val="28"/>
          <w:szCs w:val="28"/>
        </w:rPr>
        <w:t xml:space="preserve"> Время </w:t>
      </w:r>
      <w:r w:rsidR="00D12631" w:rsidRPr="00973B34">
        <w:rPr>
          <w:sz w:val="28"/>
          <w:szCs w:val="28"/>
        </w:rPr>
        <w:t xml:space="preserve">ожидания в очереди при подаче запроса о предоставлении государственной услуги и при получении результата предоставления услуги не более </w:t>
      </w:r>
      <w:r w:rsidR="00071F5C" w:rsidRPr="00973B34">
        <w:rPr>
          <w:sz w:val="28"/>
          <w:szCs w:val="28"/>
        </w:rPr>
        <w:t>20</w:t>
      </w:r>
      <w:r w:rsidR="00D12631" w:rsidRPr="00973B34">
        <w:rPr>
          <w:sz w:val="28"/>
          <w:szCs w:val="28"/>
        </w:rPr>
        <w:t xml:space="preserve"> минут. </w:t>
      </w:r>
    </w:p>
    <w:p w:rsidR="00C90FF0" w:rsidRDefault="00C90FF0" w:rsidP="00C90FF0">
      <w:pPr>
        <w:shd w:val="clear" w:color="auto" w:fill="FFFFFF"/>
        <w:tabs>
          <w:tab w:val="left" w:pos="993"/>
          <w:tab w:val="left" w:pos="1276"/>
          <w:tab w:val="left" w:pos="1445"/>
        </w:tabs>
        <w:spacing w:before="413"/>
        <w:ind w:right="-141"/>
        <w:jc w:val="center"/>
        <w:rPr>
          <w:b/>
          <w:bCs/>
          <w:spacing w:val="-2"/>
          <w:sz w:val="28"/>
          <w:szCs w:val="28"/>
        </w:rPr>
      </w:pPr>
      <w:r w:rsidRPr="00732C4A">
        <w:rPr>
          <w:b/>
          <w:bCs/>
          <w:spacing w:val="-2"/>
          <w:sz w:val="28"/>
          <w:szCs w:val="28"/>
        </w:rPr>
        <w:t>Срок и порядок регистрации заявления о предоставлении государственной услуги, в том числе в электронной форме</w:t>
      </w:r>
    </w:p>
    <w:p w:rsidR="0057358F" w:rsidRDefault="0057358F" w:rsidP="002B62C3">
      <w:pPr>
        <w:autoSpaceDE w:val="0"/>
        <w:autoSpaceDN w:val="0"/>
        <w:adjustRightInd w:val="0"/>
        <w:ind w:firstLine="540"/>
        <w:jc w:val="both"/>
        <w:rPr>
          <w:b/>
          <w:i/>
          <w:spacing w:val="-3"/>
          <w:sz w:val="28"/>
          <w:szCs w:val="28"/>
        </w:rPr>
      </w:pPr>
    </w:p>
    <w:p w:rsidR="002B62C3" w:rsidRPr="00973B34" w:rsidRDefault="00C90FF0" w:rsidP="002B62C3">
      <w:pPr>
        <w:autoSpaceDE w:val="0"/>
        <w:autoSpaceDN w:val="0"/>
        <w:adjustRightInd w:val="0"/>
        <w:ind w:firstLine="540"/>
        <w:jc w:val="both"/>
        <w:rPr>
          <w:rFonts w:eastAsia="Calibri"/>
          <w:sz w:val="28"/>
          <w:szCs w:val="28"/>
        </w:rPr>
      </w:pPr>
      <w:r w:rsidRPr="00973B34">
        <w:rPr>
          <w:spacing w:val="-3"/>
          <w:sz w:val="28"/>
          <w:szCs w:val="28"/>
        </w:rPr>
        <w:t>24.</w:t>
      </w:r>
      <w:r w:rsidRPr="00973B34">
        <w:rPr>
          <w:sz w:val="28"/>
          <w:szCs w:val="28"/>
        </w:rPr>
        <w:t xml:space="preserve"> </w:t>
      </w:r>
      <w:r w:rsidR="003C26E2">
        <w:rPr>
          <w:rFonts w:eastAsia="Calibri"/>
          <w:sz w:val="28"/>
          <w:szCs w:val="28"/>
        </w:rPr>
        <w:t xml:space="preserve">Агентство </w:t>
      </w:r>
      <w:r w:rsidR="002B62C3" w:rsidRPr="00973B34">
        <w:rPr>
          <w:rFonts w:eastAsia="Calibri"/>
          <w:sz w:val="28"/>
          <w:szCs w:val="28"/>
        </w:rPr>
        <w:t>РД в течение 15 рабочих дней принимает и регистрирует заявления претендентов в порядке их поступления в специальном журнале и рассматривает соответствие представленных документов требованиям законодательства.</w:t>
      </w:r>
    </w:p>
    <w:p w:rsidR="00C90FF0" w:rsidRDefault="002B62C3" w:rsidP="002B62C3">
      <w:pPr>
        <w:autoSpaceDE w:val="0"/>
        <w:autoSpaceDN w:val="0"/>
        <w:adjustRightInd w:val="0"/>
        <w:ind w:firstLine="540"/>
        <w:jc w:val="both"/>
        <w:rPr>
          <w:spacing w:val="-2"/>
          <w:sz w:val="28"/>
          <w:szCs w:val="28"/>
        </w:rPr>
      </w:pPr>
      <w:r>
        <w:rPr>
          <w:rFonts w:eastAsia="Calibri"/>
          <w:sz w:val="28"/>
          <w:szCs w:val="28"/>
        </w:rPr>
        <w:t xml:space="preserve">24.1 </w:t>
      </w:r>
      <w:r w:rsidR="00C90FF0" w:rsidRPr="00732C4A">
        <w:rPr>
          <w:spacing w:val="-1"/>
          <w:sz w:val="28"/>
          <w:szCs w:val="28"/>
        </w:rPr>
        <w:t xml:space="preserve">Заявление, представленное в </w:t>
      </w:r>
      <w:r w:rsidR="003C26E2">
        <w:rPr>
          <w:spacing w:val="-1"/>
          <w:sz w:val="28"/>
          <w:szCs w:val="28"/>
        </w:rPr>
        <w:t>Агентство</w:t>
      </w:r>
      <w:r w:rsidR="00C90FF0">
        <w:rPr>
          <w:spacing w:val="-1"/>
          <w:sz w:val="28"/>
          <w:szCs w:val="28"/>
        </w:rPr>
        <w:t xml:space="preserve"> РД</w:t>
      </w:r>
      <w:r w:rsidR="00C90FF0" w:rsidRPr="00732C4A">
        <w:rPr>
          <w:spacing w:val="-1"/>
          <w:sz w:val="28"/>
          <w:szCs w:val="28"/>
        </w:rPr>
        <w:t xml:space="preserve"> почтовым </w:t>
      </w:r>
      <w:r w:rsidR="00C90FF0" w:rsidRPr="00732C4A">
        <w:rPr>
          <w:sz w:val="28"/>
          <w:szCs w:val="28"/>
        </w:rPr>
        <w:t xml:space="preserve">отправлением или в виде электронного документа, подлежит обязательной регистрации </w:t>
      </w:r>
      <w:r w:rsidR="00C90FF0" w:rsidRPr="00732C4A">
        <w:rPr>
          <w:spacing w:val="-2"/>
          <w:sz w:val="28"/>
          <w:szCs w:val="28"/>
        </w:rPr>
        <w:t>в течение 1 рабочего дня.</w:t>
      </w:r>
    </w:p>
    <w:p w:rsidR="006141F2" w:rsidRDefault="006141F2" w:rsidP="002B62C3">
      <w:pPr>
        <w:autoSpaceDE w:val="0"/>
        <w:autoSpaceDN w:val="0"/>
        <w:adjustRightInd w:val="0"/>
        <w:ind w:firstLine="540"/>
        <w:jc w:val="both"/>
        <w:rPr>
          <w:spacing w:val="-2"/>
          <w:sz w:val="28"/>
          <w:szCs w:val="28"/>
        </w:rPr>
      </w:pPr>
    </w:p>
    <w:p w:rsidR="00C90FF0" w:rsidRPr="00732C4A" w:rsidRDefault="00C90FF0" w:rsidP="00C90FF0">
      <w:pPr>
        <w:shd w:val="clear" w:color="auto" w:fill="FFFFFF"/>
        <w:tabs>
          <w:tab w:val="left" w:pos="1142"/>
        </w:tabs>
        <w:spacing w:before="413"/>
        <w:ind w:right="-141"/>
        <w:jc w:val="center"/>
      </w:pPr>
      <w:r w:rsidRPr="00732C4A">
        <w:rPr>
          <w:b/>
          <w:bCs/>
          <w:spacing w:val="-2"/>
          <w:sz w:val="28"/>
          <w:szCs w:val="28"/>
        </w:rPr>
        <w:t xml:space="preserve">Требования к помещениям, в которых предоставляется государственная </w:t>
      </w:r>
      <w:r w:rsidRPr="00732C4A">
        <w:rPr>
          <w:b/>
          <w:bCs/>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C90FF0" w:rsidRPr="00973B34" w:rsidRDefault="00C90FF0" w:rsidP="00C90FF0">
      <w:pPr>
        <w:shd w:val="clear" w:color="auto" w:fill="FFFFFF"/>
        <w:tabs>
          <w:tab w:val="left" w:pos="1210"/>
        </w:tabs>
        <w:spacing w:before="413"/>
        <w:ind w:right="-141" w:firstLine="567"/>
        <w:jc w:val="both"/>
        <w:rPr>
          <w:sz w:val="28"/>
          <w:szCs w:val="28"/>
        </w:rPr>
      </w:pPr>
      <w:r w:rsidRPr="00973B34">
        <w:rPr>
          <w:spacing w:val="-1"/>
          <w:sz w:val="28"/>
          <w:szCs w:val="28"/>
        </w:rPr>
        <w:t>25.</w:t>
      </w:r>
      <w:r w:rsidRPr="00973B34">
        <w:rPr>
          <w:sz w:val="28"/>
          <w:szCs w:val="28"/>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 содержащ</w:t>
      </w:r>
      <w:r w:rsidR="006D1E4F" w:rsidRPr="00973B34">
        <w:rPr>
          <w:sz w:val="28"/>
          <w:szCs w:val="28"/>
        </w:rPr>
        <w:t>ими</w:t>
      </w:r>
      <w:r w:rsidR="00B67CDD" w:rsidRPr="00973B34">
        <w:rPr>
          <w:sz w:val="28"/>
          <w:szCs w:val="28"/>
        </w:rPr>
        <w:t xml:space="preserve"> следующую информацию:</w:t>
      </w:r>
      <w:r w:rsidRPr="00973B34">
        <w:rPr>
          <w:sz w:val="28"/>
          <w:szCs w:val="28"/>
        </w:rPr>
        <w:t xml:space="preserve"> </w:t>
      </w:r>
    </w:p>
    <w:p w:rsidR="00B67CDD" w:rsidRPr="00973B34" w:rsidRDefault="00B67CDD" w:rsidP="00B67CDD">
      <w:pPr>
        <w:autoSpaceDE w:val="0"/>
        <w:autoSpaceDN w:val="0"/>
        <w:adjustRightInd w:val="0"/>
        <w:ind w:firstLine="540"/>
        <w:jc w:val="both"/>
        <w:outlineLvl w:val="2"/>
        <w:rPr>
          <w:sz w:val="28"/>
          <w:szCs w:val="28"/>
        </w:rPr>
      </w:pPr>
      <w:r w:rsidRPr="00973B34">
        <w:rPr>
          <w:sz w:val="28"/>
          <w:szCs w:val="28"/>
        </w:rPr>
        <w:t>настоящий Административный регламент;</w:t>
      </w:r>
    </w:p>
    <w:p w:rsidR="00B67CDD" w:rsidRPr="00973B34" w:rsidRDefault="00B67CDD" w:rsidP="00B67CDD">
      <w:pPr>
        <w:autoSpaceDE w:val="0"/>
        <w:autoSpaceDN w:val="0"/>
        <w:adjustRightInd w:val="0"/>
        <w:ind w:firstLine="540"/>
        <w:jc w:val="both"/>
        <w:outlineLvl w:val="2"/>
        <w:rPr>
          <w:sz w:val="28"/>
          <w:szCs w:val="28"/>
        </w:rPr>
      </w:pPr>
      <w:r w:rsidRPr="00973B34">
        <w:rPr>
          <w:sz w:val="28"/>
          <w:szCs w:val="28"/>
        </w:rPr>
        <w:t>график приема заявителей;</w:t>
      </w:r>
    </w:p>
    <w:p w:rsidR="00B67CDD" w:rsidRPr="00973B34" w:rsidRDefault="00B67CDD" w:rsidP="00B67CDD">
      <w:pPr>
        <w:autoSpaceDE w:val="0"/>
        <w:autoSpaceDN w:val="0"/>
        <w:adjustRightInd w:val="0"/>
        <w:ind w:firstLine="540"/>
        <w:jc w:val="both"/>
        <w:outlineLvl w:val="2"/>
        <w:rPr>
          <w:sz w:val="28"/>
          <w:szCs w:val="28"/>
        </w:rPr>
      </w:pPr>
      <w:r w:rsidRPr="00973B34">
        <w:rPr>
          <w:sz w:val="28"/>
          <w:szCs w:val="28"/>
        </w:rPr>
        <w:t>порядок получения консультаций;</w:t>
      </w:r>
    </w:p>
    <w:p w:rsidR="00B67CDD" w:rsidRPr="00973B34" w:rsidRDefault="00B67CDD" w:rsidP="00B67CDD">
      <w:pPr>
        <w:autoSpaceDE w:val="0"/>
        <w:autoSpaceDN w:val="0"/>
        <w:adjustRightInd w:val="0"/>
        <w:ind w:firstLine="540"/>
        <w:jc w:val="both"/>
        <w:outlineLvl w:val="2"/>
        <w:rPr>
          <w:sz w:val="28"/>
          <w:szCs w:val="28"/>
        </w:rPr>
      </w:pPr>
      <w:r w:rsidRPr="00973B34">
        <w:rPr>
          <w:sz w:val="28"/>
          <w:szCs w:val="28"/>
        </w:rPr>
        <w:t>порядок получения государственной услуги;</w:t>
      </w:r>
    </w:p>
    <w:p w:rsidR="00B67CDD" w:rsidRPr="00973B34" w:rsidRDefault="00B67CDD" w:rsidP="00B67CDD">
      <w:pPr>
        <w:autoSpaceDE w:val="0"/>
        <w:autoSpaceDN w:val="0"/>
        <w:adjustRightInd w:val="0"/>
        <w:ind w:firstLine="540"/>
        <w:jc w:val="both"/>
        <w:outlineLvl w:val="2"/>
        <w:rPr>
          <w:sz w:val="28"/>
          <w:szCs w:val="28"/>
        </w:rPr>
      </w:pPr>
      <w:r w:rsidRPr="00973B34">
        <w:rPr>
          <w:sz w:val="28"/>
          <w:szCs w:val="28"/>
        </w:rPr>
        <w:t>порядок информирования заявителей о ходе предоставления государственной услуги.</w:t>
      </w:r>
    </w:p>
    <w:p w:rsidR="00B67CDD" w:rsidRPr="00973B34" w:rsidRDefault="00B67CDD" w:rsidP="00B67CDD">
      <w:pPr>
        <w:autoSpaceDE w:val="0"/>
        <w:autoSpaceDN w:val="0"/>
        <w:adjustRightInd w:val="0"/>
        <w:ind w:firstLine="540"/>
        <w:jc w:val="both"/>
        <w:outlineLvl w:val="2"/>
        <w:rPr>
          <w:sz w:val="28"/>
          <w:szCs w:val="28"/>
        </w:rPr>
      </w:pPr>
      <w:r w:rsidRPr="00973B34">
        <w:rPr>
          <w:sz w:val="28"/>
          <w:szCs w:val="28"/>
        </w:rPr>
        <w:t xml:space="preserve">Информация и документы о порядке предоставления государственной услуги размещаются в открытой и доступной форме на официальном сайте </w:t>
      </w:r>
      <w:r w:rsidR="003C26E2">
        <w:rPr>
          <w:sz w:val="28"/>
          <w:szCs w:val="28"/>
        </w:rPr>
        <w:t>Агентства РД</w:t>
      </w:r>
      <w:r w:rsidRPr="00973B34">
        <w:rPr>
          <w:sz w:val="28"/>
          <w:szCs w:val="28"/>
        </w:rPr>
        <w:t xml:space="preserve"> в </w:t>
      </w:r>
      <w:r w:rsidRPr="00973B34">
        <w:rPr>
          <w:sz w:val="28"/>
          <w:szCs w:val="28"/>
        </w:rPr>
        <w:lastRenderedPageBreak/>
        <w:t>сети Интернет, в республиканской государственной информационной системе "Портал государственных и муниципальных услуг (функций) Республики Дагестан"</w:t>
      </w:r>
      <w:r w:rsidR="006D1E4F" w:rsidRPr="00973B34">
        <w:rPr>
          <w:sz w:val="28"/>
          <w:szCs w:val="28"/>
        </w:rPr>
        <w:t>,</w:t>
      </w:r>
      <w:r w:rsidRPr="00973B34">
        <w:rPr>
          <w:sz w:val="28"/>
          <w:szCs w:val="28"/>
        </w:rPr>
        <w:t xml:space="preserve"> а также пред</w:t>
      </w:r>
      <w:r w:rsidR="006D1E4F" w:rsidRPr="00973B34">
        <w:rPr>
          <w:sz w:val="28"/>
          <w:szCs w:val="28"/>
        </w:rPr>
        <w:t>о</w:t>
      </w:r>
      <w:r w:rsidRPr="00973B34">
        <w:rPr>
          <w:sz w:val="28"/>
          <w:szCs w:val="28"/>
        </w:rPr>
        <w:t>ставляется по телефону</w:t>
      </w:r>
      <w:r w:rsidR="006D1E4F" w:rsidRPr="00973B34">
        <w:rPr>
          <w:sz w:val="28"/>
          <w:szCs w:val="28"/>
        </w:rPr>
        <w:t>,</w:t>
      </w:r>
      <w:r w:rsidRPr="00973B34">
        <w:rPr>
          <w:sz w:val="28"/>
          <w:szCs w:val="28"/>
        </w:rPr>
        <w:t xml:space="preserve"> посредством письменных разъяснений, устно на личном приеме и по электронной почте.</w:t>
      </w:r>
    </w:p>
    <w:p w:rsidR="00B67CDD" w:rsidRPr="00973B34" w:rsidRDefault="00B67CDD" w:rsidP="00B67CDD">
      <w:pPr>
        <w:pStyle w:val="a4"/>
        <w:ind w:left="0" w:firstLine="708"/>
        <w:jc w:val="both"/>
        <w:rPr>
          <w:sz w:val="28"/>
          <w:szCs w:val="28"/>
        </w:rPr>
      </w:pPr>
      <w:r w:rsidRPr="00973B34">
        <w:rPr>
          <w:sz w:val="28"/>
          <w:szCs w:val="28"/>
        </w:rPr>
        <w:t xml:space="preserve">Информация о порядке предоставления государственной услуги предоставляется непосредственно в </w:t>
      </w:r>
      <w:r w:rsidR="003C26E2">
        <w:rPr>
          <w:sz w:val="28"/>
          <w:szCs w:val="28"/>
        </w:rPr>
        <w:t>Агентстве РД</w:t>
      </w:r>
      <w:r w:rsidRPr="00973B34">
        <w:rPr>
          <w:sz w:val="28"/>
          <w:szCs w:val="28"/>
        </w:rPr>
        <w:t xml:space="preserve">: в отделе </w:t>
      </w:r>
      <w:r w:rsidR="003E19B2">
        <w:rPr>
          <w:sz w:val="28"/>
          <w:szCs w:val="28"/>
        </w:rPr>
        <w:t>инвестиционного развития и взаимодействия с соотечественниками</w:t>
      </w:r>
      <w:r w:rsidRPr="00973B34">
        <w:rPr>
          <w:sz w:val="28"/>
          <w:szCs w:val="28"/>
        </w:rPr>
        <w:t xml:space="preserve"> (далее – Отдел).</w:t>
      </w:r>
    </w:p>
    <w:p w:rsidR="00B67CDD" w:rsidRPr="00973B34" w:rsidRDefault="00B67CDD" w:rsidP="00B67CDD">
      <w:pPr>
        <w:pStyle w:val="a4"/>
        <w:ind w:left="0" w:firstLine="720"/>
        <w:jc w:val="both"/>
        <w:rPr>
          <w:sz w:val="28"/>
          <w:szCs w:val="28"/>
        </w:rPr>
      </w:pPr>
      <w:r w:rsidRPr="00973B34">
        <w:rPr>
          <w:sz w:val="28"/>
          <w:szCs w:val="28"/>
        </w:rPr>
        <w:t xml:space="preserve"> Информирование </w:t>
      </w:r>
      <w:r w:rsidR="006D1E4F" w:rsidRPr="00973B34">
        <w:rPr>
          <w:sz w:val="28"/>
          <w:szCs w:val="28"/>
        </w:rPr>
        <w:t xml:space="preserve">заявителя </w:t>
      </w:r>
      <w:r w:rsidRPr="00973B34">
        <w:rPr>
          <w:sz w:val="28"/>
          <w:szCs w:val="28"/>
        </w:rPr>
        <w:t xml:space="preserve">о ходе предоставления государственной услуги осуществляется специалистами Отдела </w:t>
      </w:r>
      <w:r w:rsidR="006D1E4F" w:rsidRPr="00973B34">
        <w:rPr>
          <w:sz w:val="28"/>
          <w:szCs w:val="28"/>
        </w:rPr>
        <w:t>устно на личном приеме, посредством</w:t>
      </w:r>
      <w:r w:rsidRPr="00973B34">
        <w:rPr>
          <w:sz w:val="28"/>
          <w:szCs w:val="28"/>
        </w:rPr>
        <w:t xml:space="preserve"> использовани</w:t>
      </w:r>
      <w:r w:rsidR="006D1E4F" w:rsidRPr="00973B34">
        <w:rPr>
          <w:sz w:val="28"/>
          <w:szCs w:val="28"/>
        </w:rPr>
        <w:t>я</w:t>
      </w:r>
      <w:r w:rsidRPr="00973B34">
        <w:rPr>
          <w:sz w:val="28"/>
          <w:szCs w:val="28"/>
        </w:rPr>
        <w:t xml:space="preserve"> почтовой, телефонной связи</w:t>
      </w:r>
      <w:r w:rsidR="006D1E4F" w:rsidRPr="00973B34">
        <w:rPr>
          <w:sz w:val="28"/>
          <w:szCs w:val="28"/>
        </w:rPr>
        <w:t xml:space="preserve"> и</w:t>
      </w:r>
      <w:r w:rsidRPr="00973B34">
        <w:rPr>
          <w:sz w:val="28"/>
          <w:szCs w:val="28"/>
        </w:rPr>
        <w:t xml:space="preserve"> электронной почты.</w:t>
      </w:r>
    </w:p>
    <w:p w:rsidR="00B67CDD" w:rsidRPr="00973B34" w:rsidRDefault="00B67CDD" w:rsidP="00B67CDD">
      <w:pPr>
        <w:pStyle w:val="a4"/>
        <w:ind w:left="0" w:firstLine="720"/>
        <w:jc w:val="both"/>
        <w:rPr>
          <w:sz w:val="28"/>
          <w:szCs w:val="28"/>
        </w:rPr>
      </w:pPr>
      <w:r w:rsidRPr="00973B34">
        <w:rPr>
          <w:sz w:val="28"/>
          <w:szCs w:val="28"/>
        </w:rPr>
        <w:t xml:space="preserve">Информация о ходе предоставления государственной услуги сообщается по телефону: (8722) </w:t>
      </w:r>
      <w:r w:rsidR="003E19B2">
        <w:rPr>
          <w:sz w:val="28"/>
          <w:szCs w:val="28"/>
        </w:rPr>
        <w:t>55.45.57, 55-45-61</w:t>
      </w:r>
      <w:r w:rsidRPr="00973B34">
        <w:rPr>
          <w:sz w:val="28"/>
          <w:szCs w:val="28"/>
        </w:rPr>
        <w:t>.</w:t>
      </w:r>
    </w:p>
    <w:p w:rsidR="00B67CDD" w:rsidRPr="00973B34" w:rsidRDefault="00B67CDD" w:rsidP="00B67CDD">
      <w:pPr>
        <w:pStyle w:val="a4"/>
        <w:ind w:left="0"/>
        <w:jc w:val="both"/>
        <w:rPr>
          <w:sz w:val="28"/>
          <w:szCs w:val="28"/>
        </w:rPr>
      </w:pPr>
      <w:r w:rsidRPr="00973B34">
        <w:rPr>
          <w:sz w:val="28"/>
          <w:szCs w:val="28"/>
        </w:rPr>
        <w:t xml:space="preserve">           При ответах на телефонные звонки и устные обращения специалисты Отдела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B67CDD" w:rsidRPr="00973B34" w:rsidRDefault="00B67CDD" w:rsidP="00B67CDD">
      <w:pPr>
        <w:pStyle w:val="a4"/>
        <w:ind w:left="0" w:firstLine="720"/>
        <w:jc w:val="both"/>
        <w:rPr>
          <w:sz w:val="28"/>
          <w:szCs w:val="28"/>
        </w:rPr>
      </w:pPr>
      <w:r w:rsidRPr="00973B34">
        <w:rPr>
          <w:sz w:val="28"/>
          <w:szCs w:val="28"/>
        </w:rPr>
        <w:t xml:space="preserve">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на начальника Отдела, либо обратившемуся заявителю должен быть сообщен телефонный номер, по которому можно получить необходимую информацию.</w:t>
      </w:r>
    </w:p>
    <w:p w:rsidR="00B67CDD" w:rsidRPr="00973B34" w:rsidRDefault="00B67CDD" w:rsidP="00B67CDD">
      <w:pPr>
        <w:pStyle w:val="a4"/>
        <w:ind w:left="0"/>
        <w:jc w:val="both"/>
        <w:rPr>
          <w:sz w:val="28"/>
          <w:szCs w:val="28"/>
        </w:rPr>
      </w:pPr>
      <w:r w:rsidRPr="00973B34">
        <w:rPr>
          <w:sz w:val="28"/>
          <w:szCs w:val="28"/>
        </w:rPr>
        <w:tab/>
        <w:t xml:space="preserve"> </w:t>
      </w:r>
    </w:p>
    <w:p w:rsidR="00C90FF0" w:rsidRPr="00732C4A" w:rsidRDefault="00C90FF0" w:rsidP="00C90FF0">
      <w:pPr>
        <w:shd w:val="clear" w:color="auto" w:fill="FFFFFF"/>
        <w:tabs>
          <w:tab w:val="left" w:pos="1210"/>
        </w:tabs>
        <w:ind w:right="-141" w:firstLine="567"/>
        <w:jc w:val="both"/>
      </w:pPr>
      <w:r w:rsidRPr="00732C4A">
        <w:rPr>
          <w:spacing w:val="-3"/>
          <w:sz w:val="28"/>
          <w:szCs w:val="28"/>
        </w:rPr>
        <w:t>2</w:t>
      </w:r>
      <w:r>
        <w:rPr>
          <w:spacing w:val="-3"/>
          <w:sz w:val="28"/>
          <w:szCs w:val="28"/>
        </w:rPr>
        <w:t>6</w:t>
      </w:r>
      <w:r w:rsidRPr="00732C4A">
        <w:rPr>
          <w:spacing w:val="-3"/>
          <w:sz w:val="28"/>
          <w:szCs w:val="28"/>
        </w:rPr>
        <w:t>.</w:t>
      </w:r>
      <w:r>
        <w:rPr>
          <w:sz w:val="28"/>
          <w:szCs w:val="28"/>
        </w:rPr>
        <w:t xml:space="preserve"> </w:t>
      </w:r>
      <w:r w:rsidRPr="00732C4A">
        <w:rPr>
          <w:sz w:val="28"/>
          <w:szCs w:val="28"/>
        </w:rPr>
        <w:t xml:space="preserve">Рабочие места государственных служащих,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 </w:t>
      </w:r>
    </w:p>
    <w:p w:rsidR="00C90FF0" w:rsidRPr="00732C4A" w:rsidRDefault="00C90FF0" w:rsidP="00C90FF0">
      <w:pPr>
        <w:shd w:val="clear" w:color="auto" w:fill="FFFFFF"/>
        <w:tabs>
          <w:tab w:val="left" w:pos="1354"/>
        </w:tabs>
        <w:ind w:right="-141" w:firstLine="567"/>
        <w:jc w:val="both"/>
      </w:pPr>
      <w:r w:rsidRPr="00732C4A">
        <w:rPr>
          <w:spacing w:val="-3"/>
          <w:sz w:val="28"/>
          <w:szCs w:val="28"/>
        </w:rPr>
        <w:t>2</w:t>
      </w:r>
      <w:r>
        <w:rPr>
          <w:spacing w:val="-3"/>
          <w:sz w:val="28"/>
          <w:szCs w:val="28"/>
        </w:rPr>
        <w:t>7</w:t>
      </w:r>
      <w:r w:rsidRPr="00732C4A">
        <w:rPr>
          <w:spacing w:val="-3"/>
          <w:sz w:val="28"/>
          <w:szCs w:val="28"/>
        </w:rPr>
        <w:t>.</w:t>
      </w:r>
      <w:r>
        <w:rPr>
          <w:sz w:val="28"/>
          <w:szCs w:val="28"/>
        </w:rPr>
        <w:t xml:space="preserve"> </w:t>
      </w:r>
      <w:r w:rsidRPr="00732C4A">
        <w:rPr>
          <w:sz w:val="28"/>
          <w:szCs w:val="28"/>
        </w:rPr>
        <w:t xml:space="preserve">Сотрудник </w:t>
      </w:r>
      <w:r w:rsidR="003E19B2">
        <w:rPr>
          <w:spacing w:val="-1"/>
          <w:sz w:val="28"/>
          <w:szCs w:val="28"/>
        </w:rPr>
        <w:t>Агентства</w:t>
      </w:r>
      <w:r w:rsidRPr="00732C4A">
        <w:rPr>
          <w:sz w:val="28"/>
          <w:szCs w:val="28"/>
        </w:rPr>
        <w:t xml:space="preserve"> </w:t>
      </w:r>
      <w:r>
        <w:rPr>
          <w:sz w:val="28"/>
          <w:szCs w:val="28"/>
        </w:rPr>
        <w:t xml:space="preserve">РД </w:t>
      </w:r>
      <w:r w:rsidRPr="00732C4A">
        <w:rPr>
          <w:sz w:val="28"/>
          <w:szCs w:val="28"/>
        </w:rPr>
        <w:t>обязан предложить обратившемуся лицу (его представителю) воспользоваться стулом, находящимся рядом с рабочим местом данного сотрудника и предназначенным для посетителей.</w:t>
      </w:r>
    </w:p>
    <w:p w:rsidR="00C90FF0" w:rsidRPr="00732C4A" w:rsidRDefault="00C90FF0" w:rsidP="00C90FF0">
      <w:pPr>
        <w:shd w:val="clear" w:color="auto" w:fill="FFFFFF"/>
        <w:tabs>
          <w:tab w:val="left" w:pos="3756"/>
        </w:tabs>
        <w:ind w:right="-141"/>
        <w:jc w:val="both"/>
      </w:pPr>
      <w:r w:rsidRPr="00732C4A">
        <w:tab/>
      </w:r>
    </w:p>
    <w:p w:rsidR="00C90FF0" w:rsidRPr="00732C4A" w:rsidRDefault="00C90FF0" w:rsidP="00C90FF0">
      <w:pPr>
        <w:shd w:val="clear" w:color="auto" w:fill="FFFFFF"/>
        <w:tabs>
          <w:tab w:val="left" w:pos="3756"/>
        </w:tabs>
        <w:ind w:right="-141"/>
        <w:jc w:val="center"/>
      </w:pPr>
      <w:r w:rsidRPr="00732C4A">
        <w:rPr>
          <w:b/>
          <w:bCs/>
          <w:sz w:val="28"/>
          <w:szCs w:val="28"/>
        </w:rPr>
        <w:t>Показатели доступности и качества государственной услуги</w:t>
      </w:r>
    </w:p>
    <w:p w:rsidR="00C90FF0" w:rsidRPr="00732C4A" w:rsidRDefault="00C90FF0" w:rsidP="00C90FF0">
      <w:pPr>
        <w:shd w:val="clear" w:color="auto" w:fill="FFFFFF"/>
        <w:tabs>
          <w:tab w:val="left" w:pos="1142"/>
        </w:tabs>
        <w:spacing w:before="413"/>
        <w:ind w:right="-141" w:firstLine="567"/>
        <w:jc w:val="both"/>
      </w:pPr>
      <w:r w:rsidRPr="00732C4A">
        <w:rPr>
          <w:spacing w:val="-1"/>
          <w:sz w:val="28"/>
          <w:szCs w:val="28"/>
        </w:rPr>
        <w:t>2</w:t>
      </w:r>
      <w:r>
        <w:rPr>
          <w:spacing w:val="-1"/>
          <w:sz w:val="28"/>
          <w:szCs w:val="28"/>
        </w:rPr>
        <w:t>8</w:t>
      </w:r>
      <w:r w:rsidRPr="00732C4A">
        <w:rPr>
          <w:spacing w:val="-1"/>
          <w:sz w:val="28"/>
          <w:szCs w:val="28"/>
        </w:rPr>
        <w:t>.</w:t>
      </w:r>
      <w:r>
        <w:rPr>
          <w:sz w:val="28"/>
          <w:szCs w:val="28"/>
        </w:rPr>
        <w:t xml:space="preserve"> </w:t>
      </w:r>
      <w:r w:rsidRPr="00732C4A">
        <w:rPr>
          <w:sz w:val="28"/>
          <w:szCs w:val="28"/>
        </w:rPr>
        <w:t>Показателями доступности и качества государственной услуги</w:t>
      </w:r>
      <w:r>
        <w:rPr>
          <w:sz w:val="28"/>
          <w:szCs w:val="28"/>
        </w:rPr>
        <w:t xml:space="preserve"> </w:t>
      </w:r>
      <w:r w:rsidRPr="00732C4A">
        <w:rPr>
          <w:sz w:val="28"/>
          <w:szCs w:val="28"/>
        </w:rPr>
        <w:t>являются возможность:</w:t>
      </w:r>
    </w:p>
    <w:p w:rsidR="00C90FF0" w:rsidRPr="00732C4A" w:rsidRDefault="00C90FF0" w:rsidP="00C90FF0">
      <w:pPr>
        <w:shd w:val="clear" w:color="auto" w:fill="FFFFFF"/>
        <w:tabs>
          <w:tab w:val="left" w:pos="706"/>
        </w:tabs>
        <w:ind w:right="-141" w:firstLine="567"/>
        <w:jc w:val="both"/>
        <w:rPr>
          <w:sz w:val="28"/>
          <w:szCs w:val="28"/>
        </w:rPr>
      </w:pPr>
      <w:r w:rsidRPr="00732C4A">
        <w:rPr>
          <w:sz w:val="28"/>
          <w:szCs w:val="28"/>
        </w:rPr>
        <w:t>получать государственную услугу своевременно;</w:t>
      </w:r>
    </w:p>
    <w:p w:rsidR="00C90FF0" w:rsidRPr="00732C4A" w:rsidRDefault="00C90FF0" w:rsidP="00C90FF0">
      <w:pPr>
        <w:shd w:val="clear" w:color="auto" w:fill="FFFFFF"/>
        <w:tabs>
          <w:tab w:val="left" w:pos="706"/>
        </w:tabs>
        <w:ind w:right="-141" w:firstLine="567"/>
        <w:jc w:val="both"/>
        <w:rPr>
          <w:sz w:val="28"/>
          <w:szCs w:val="28"/>
        </w:rPr>
      </w:pPr>
      <w:r w:rsidRPr="00732C4A">
        <w:rPr>
          <w:sz w:val="28"/>
          <w:szCs w:val="28"/>
        </w:rPr>
        <w:t>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C90FF0" w:rsidRPr="00973B34" w:rsidRDefault="00C90FF0" w:rsidP="00C90FF0">
      <w:pPr>
        <w:shd w:val="clear" w:color="auto" w:fill="FFFFFF"/>
        <w:tabs>
          <w:tab w:val="left" w:pos="706"/>
        </w:tabs>
        <w:ind w:right="-141" w:firstLine="567"/>
        <w:jc w:val="both"/>
        <w:rPr>
          <w:sz w:val="28"/>
          <w:szCs w:val="28"/>
        </w:rPr>
      </w:pPr>
      <w:r w:rsidRPr="00973B34">
        <w:rPr>
          <w:sz w:val="28"/>
          <w:szCs w:val="28"/>
        </w:rPr>
        <w:t>получать информацию о результате представления государств</w:t>
      </w:r>
      <w:r w:rsidR="00F838F3" w:rsidRPr="00973B34">
        <w:rPr>
          <w:sz w:val="28"/>
          <w:szCs w:val="28"/>
        </w:rPr>
        <w:t>енной услуги;</w:t>
      </w:r>
    </w:p>
    <w:p w:rsidR="00F838F3" w:rsidRPr="00973B34" w:rsidRDefault="00F838F3" w:rsidP="00C90FF0">
      <w:pPr>
        <w:shd w:val="clear" w:color="auto" w:fill="FFFFFF"/>
        <w:tabs>
          <w:tab w:val="left" w:pos="706"/>
        </w:tabs>
        <w:ind w:right="-141" w:firstLine="567"/>
        <w:jc w:val="both"/>
        <w:rPr>
          <w:sz w:val="28"/>
          <w:szCs w:val="28"/>
        </w:rPr>
      </w:pPr>
      <w:r w:rsidRPr="00973B34">
        <w:rPr>
          <w:sz w:val="28"/>
          <w:szCs w:val="28"/>
        </w:rPr>
        <w:t>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C90FF0" w:rsidRPr="00732C4A" w:rsidRDefault="00C90FF0" w:rsidP="00C90FF0">
      <w:pPr>
        <w:shd w:val="clear" w:color="auto" w:fill="FFFFFF"/>
        <w:tabs>
          <w:tab w:val="left" w:pos="1142"/>
        </w:tabs>
        <w:ind w:right="-141" w:firstLine="567"/>
        <w:jc w:val="both"/>
      </w:pPr>
      <w:r w:rsidRPr="00732C4A">
        <w:rPr>
          <w:spacing w:val="-1"/>
          <w:sz w:val="28"/>
          <w:szCs w:val="28"/>
        </w:rPr>
        <w:lastRenderedPageBreak/>
        <w:t>2</w:t>
      </w:r>
      <w:r>
        <w:rPr>
          <w:spacing w:val="-1"/>
          <w:sz w:val="28"/>
          <w:szCs w:val="28"/>
        </w:rPr>
        <w:t>9</w:t>
      </w:r>
      <w:r w:rsidRPr="00732C4A">
        <w:rPr>
          <w:spacing w:val="-1"/>
          <w:sz w:val="28"/>
          <w:szCs w:val="28"/>
        </w:rPr>
        <w:t>.</w:t>
      </w:r>
      <w:r>
        <w:rPr>
          <w:sz w:val="28"/>
          <w:szCs w:val="28"/>
        </w:rPr>
        <w:t xml:space="preserve"> </w:t>
      </w:r>
      <w:r w:rsidRPr="00732C4A">
        <w:rPr>
          <w:spacing w:val="-1"/>
          <w:sz w:val="28"/>
          <w:szCs w:val="28"/>
        </w:rPr>
        <w:t>Основные требования к качеству предоставления государственной</w:t>
      </w:r>
      <w:r>
        <w:rPr>
          <w:spacing w:val="-1"/>
          <w:sz w:val="28"/>
          <w:szCs w:val="28"/>
        </w:rPr>
        <w:t xml:space="preserve"> </w:t>
      </w:r>
      <w:r w:rsidRPr="00732C4A">
        <w:rPr>
          <w:spacing w:val="-1"/>
          <w:sz w:val="28"/>
          <w:szCs w:val="28"/>
        </w:rPr>
        <w:br/>
      </w:r>
      <w:r w:rsidRPr="00732C4A">
        <w:rPr>
          <w:sz w:val="28"/>
          <w:szCs w:val="28"/>
        </w:rPr>
        <w:t>услуги:</w:t>
      </w:r>
    </w:p>
    <w:p w:rsidR="00C90FF0" w:rsidRPr="00732C4A" w:rsidRDefault="00C90FF0" w:rsidP="00C90FF0">
      <w:pPr>
        <w:shd w:val="clear" w:color="auto" w:fill="FFFFFF"/>
        <w:tabs>
          <w:tab w:val="left" w:pos="706"/>
        </w:tabs>
        <w:ind w:right="-141" w:firstLine="567"/>
      </w:pPr>
      <w:r>
        <w:rPr>
          <w:sz w:val="28"/>
          <w:szCs w:val="28"/>
        </w:rPr>
        <w:t xml:space="preserve">- </w:t>
      </w:r>
      <w:r w:rsidRPr="00732C4A">
        <w:rPr>
          <w:sz w:val="28"/>
          <w:szCs w:val="28"/>
        </w:rPr>
        <w:t>своевременность предоставления государственной услуги;</w:t>
      </w:r>
    </w:p>
    <w:p w:rsidR="00C90FF0" w:rsidRPr="00732C4A" w:rsidRDefault="00C90FF0" w:rsidP="00C90FF0">
      <w:pPr>
        <w:shd w:val="clear" w:color="auto" w:fill="FFFFFF"/>
        <w:tabs>
          <w:tab w:val="left" w:pos="845"/>
        </w:tabs>
        <w:ind w:right="-141" w:firstLine="567"/>
        <w:jc w:val="both"/>
        <w:rPr>
          <w:sz w:val="28"/>
          <w:szCs w:val="28"/>
        </w:rPr>
      </w:pPr>
      <w:r>
        <w:rPr>
          <w:sz w:val="28"/>
          <w:szCs w:val="28"/>
        </w:rPr>
        <w:t xml:space="preserve">- </w:t>
      </w:r>
      <w:r w:rsidRPr="00732C4A">
        <w:rPr>
          <w:sz w:val="28"/>
          <w:szCs w:val="28"/>
        </w:rPr>
        <w:t>достоверность и полнота информирования гражданина о ходе рассмотрения его обращения;</w:t>
      </w:r>
    </w:p>
    <w:p w:rsidR="00C90FF0" w:rsidRPr="00732C4A" w:rsidRDefault="00C90FF0" w:rsidP="00C90FF0">
      <w:pPr>
        <w:shd w:val="clear" w:color="auto" w:fill="FFFFFF"/>
        <w:tabs>
          <w:tab w:val="left" w:pos="845"/>
        </w:tabs>
        <w:ind w:right="-141" w:firstLine="567"/>
        <w:jc w:val="both"/>
        <w:rPr>
          <w:sz w:val="28"/>
          <w:szCs w:val="28"/>
        </w:rPr>
      </w:pPr>
      <w:r>
        <w:rPr>
          <w:sz w:val="28"/>
          <w:szCs w:val="28"/>
        </w:rPr>
        <w:t xml:space="preserve">- </w:t>
      </w:r>
      <w:r w:rsidRPr="00732C4A">
        <w:rPr>
          <w:sz w:val="28"/>
          <w:szCs w:val="28"/>
        </w:rPr>
        <w:t>удобство и доступность получения гражданином информации о порядке предоставления государственной услуги.</w:t>
      </w:r>
    </w:p>
    <w:p w:rsidR="00C90FF0" w:rsidRPr="00732C4A" w:rsidRDefault="00C90FF0" w:rsidP="00C90FF0">
      <w:pPr>
        <w:shd w:val="clear" w:color="auto" w:fill="FFFFFF"/>
        <w:spacing w:before="418"/>
        <w:ind w:right="-141"/>
        <w:jc w:val="center"/>
        <w:rPr>
          <w:b/>
          <w:bCs/>
          <w:spacing w:val="-2"/>
          <w:sz w:val="28"/>
          <w:szCs w:val="28"/>
        </w:rPr>
      </w:pPr>
      <w:r w:rsidRPr="00732C4A">
        <w:rPr>
          <w:b/>
          <w:bCs/>
          <w:sz w:val="28"/>
          <w:szCs w:val="28"/>
        </w:rPr>
        <w:t xml:space="preserve">Иные требования, в том числе учитывающие особенности </w:t>
      </w:r>
      <w:r w:rsidRPr="00732C4A">
        <w:rPr>
          <w:b/>
          <w:bCs/>
          <w:spacing w:val="-2"/>
          <w:sz w:val="28"/>
          <w:szCs w:val="28"/>
        </w:rPr>
        <w:t>предоставления государственных услуг в электронной форме</w:t>
      </w:r>
    </w:p>
    <w:p w:rsidR="00C90FF0" w:rsidRPr="00732C4A" w:rsidRDefault="00C90FF0" w:rsidP="00C90FF0">
      <w:pPr>
        <w:shd w:val="clear" w:color="auto" w:fill="FFFFFF"/>
        <w:spacing w:before="418"/>
        <w:ind w:right="-141"/>
      </w:pPr>
    </w:p>
    <w:p w:rsidR="00C90FF0" w:rsidRPr="00732C4A" w:rsidRDefault="00C90FF0" w:rsidP="00C90FF0">
      <w:pPr>
        <w:shd w:val="clear" w:color="auto" w:fill="FFFFFF"/>
        <w:tabs>
          <w:tab w:val="left" w:pos="426"/>
        </w:tabs>
        <w:ind w:right="-141" w:firstLine="567"/>
        <w:jc w:val="both"/>
        <w:rPr>
          <w:spacing w:val="-1"/>
          <w:sz w:val="28"/>
          <w:szCs w:val="28"/>
        </w:rPr>
      </w:pPr>
      <w:r w:rsidRPr="00732C4A">
        <w:rPr>
          <w:sz w:val="28"/>
          <w:szCs w:val="28"/>
        </w:rPr>
        <w:t xml:space="preserve">Решение о финансировании из республиканского бюджета Республики Дагестан затрат на разработку бизнес-планов и (или) </w:t>
      </w:r>
      <w:r>
        <w:rPr>
          <w:sz w:val="28"/>
          <w:szCs w:val="28"/>
        </w:rPr>
        <w:t xml:space="preserve">компенсации части затрат на разработку </w:t>
      </w:r>
      <w:r w:rsidRPr="00732C4A">
        <w:rPr>
          <w:sz w:val="28"/>
          <w:szCs w:val="28"/>
        </w:rPr>
        <w:t>проектной документации инвестиционных проектов в виде электронного документа направляется заявителю посредством электронной почты по адресу, указанному в Заявлении.</w:t>
      </w:r>
    </w:p>
    <w:p w:rsidR="00C90FF0" w:rsidRPr="00732C4A" w:rsidRDefault="00C90FF0" w:rsidP="00C90FF0">
      <w:pPr>
        <w:shd w:val="clear" w:color="auto" w:fill="FFFFFF"/>
        <w:spacing w:before="418"/>
        <w:ind w:right="-141"/>
        <w:jc w:val="center"/>
      </w:pPr>
      <w:r w:rsidRPr="00732C4A">
        <w:rPr>
          <w:b/>
          <w:bCs/>
          <w:sz w:val="28"/>
          <w:szCs w:val="28"/>
        </w:rPr>
        <w:t>III. Состав, последовательность и сроки выполнения</w:t>
      </w:r>
    </w:p>
    <w:p w:rsidR="00C90FF0" w:rsidRPr="00732C4A" w:rsidRDefault="00C90FF0" w:rsidP="00C90FF0">
      <w:pPr>
        <w:shd w:val="clear" w:color="auto" w:fill="FFFFFF"/>
        <w:ind w:right="-141"/>
        <w:jc w:val="center"/>
      </w:pPr>
      <w:r w:rsidRPr="00732C4A">
        <w:rPr>
          <w:b/>
          <w:bCs/>
          <w:sz w:val="28"/>
          <w:szCs w:val="28"/>
        </w:rPr>
        <w:t>административных процедур по предоставлению государственной</w:t>
      </w:r>
    </w:p>
    <w:p w:rsidR="00C90FF0" w:rsidRPr="00732C4A" w:rsidRDefault="00C90FF0" w:rsidP="00C90FF0">
      <w:pPr>
        <w:shd w:val="clear" w:color="auto" w:fill="FFFFFF"/>
        <w:ind w:right="-141"/>
        <w:jc w:val="center"/>
      </w:pPr>
      <w:r w:rsidRPr="00732C4A">
        <w:rPr>
          <w:b/>
          <w:bCs/>
          <w:sz w:val="28"/>
          <w:szCs w:val="28"/>
        </w:rPr>
        <w:t>услуги, требования к порядку их выполнения, в том числе особенности</w:t>
      </w:r>
    </w:p>
    <w:p w:rsidR="00C90FF0" w:rsidRPr="00732C4A" w:rsidRDefault="00C90FF0" w:rsidP="00C90FF0">
      <w:pPr>
        <w:shd w:val="clear" w:color="auto" w:fill="FFFFFF"/>
        <w:ind w:right="-141"/>
        <w:jc w:val="center"/>
        <w:rPr>
          <w:b/>
          <w:bCs/>
          <w:sz w:val="28"/>
          <w:szCs w:val="28"/>
        </w:rPr>
      </w:pPr>
      <w:r w:rsidRPr="00732C4A">
        <w:rPr>
          <w:b/>
          <w:bCs/>
          <w:sz w:val="28"/>
          <w:szCs w:val="28"/>
        </w:rPr>
        <w:t>выполнения административных процедур в электронной форме</w:t>
      </w:r>
    </w:p>
    <w:p w:rsidR="00C90FF0" w:rsidRPr="00732C4A" w:rsidRDefault="00C90FF0" w:rsidP="00C90FF0">
      <w:pPr>
        <w:shd w:val="clear" w:color="auto" w:fill="FFFFFF"/>
        <w:ind w:right="-141"/>
        <w:jc w:val="center"/>
      </w:pPr>
    </w:p>
    <w:p w:rsidR="00F71FF8" w:rsidRPr="00041A65" w:rsidRDefault="00C90FF0" w:rsidP="00F71FF8">
      <w:pPr>
        <w:pStyle w:val="a4"/>
        <w:ind w:left="0" w:firstLine="567"/>
        <w:jc w:val="both"/>
        <w:rPr>
          <w:sz w:val="28"/>
          <w:szCs w:val="28"/>
        </w:rPr>
      </w:pPr>
      <w:r w:rsidRPr="00041A65">
        <w:rPr>
          <w:spacing w:val="-3"/>
          <w:sz w:val="28"/>
          <w:szCs w:val="28"/>
        </w:rPr>
        <w:t>30.</w:t>
      </w:r>
      <w:r w:rsidR="00F71FF8" w:rsidRPr="00041A65">
        <w:rPr>
          <w:sz w:val="28"/>
          <w:szCs w:val="28"/>
        </w:rPr>
        <w:t xml:space="preserve"> Предоставление государственной услуги включает в себя следующие административные процедуры: </w:t>
      </w:r>
    </w:p>
    <w:p w:rsidR="00F71FF8" w:rsidRPr="00041A65" w:rsidRDefault="00F71FF8" w:rsidP="00314324">
      <w:pPr>
        <w:pStyle w:val="a4"/>
        <w:ind w:left="0" w:firstLine="567"/>
        <w:jc w:val="both"/>
        <w:rPr>
          <w:sz w:val="28"/>
          <w:szCs w:val="28"/>
        </w:rPr>
      </w:pPr>
      <w:r w:rsidRPr="00041A65">
        <w:rPr>
          <w:bCs/>
          <w:sz w:val="28"/>
          <w:szCs w:val="28"/>
        </w:rPr>
        <w:t xml:space="preserve">Объявление о проведении конкурса на разработку бизнес плана и компенсацию части затрат на разработку проектной документации </w:t>
      </w:r>
      <w:r w:rsidRPr="00041A65">
        <w:rPr>
          <w:sz w:val="28"/>
          <w:szCs w:val="28"/>
        </w:rPr>
        <w:t>и приеме заявок на участие в конкурсе.</w:t>
      </w:r>
    </w:p>
    <w:p w:rsidR="00F71FF8" w:rsidRPr="00041A65" w:rsidRDefault="00F71FF8" w:rsidP="00314324">
      <w:pPr>
        <w:autoSpaceDE w:val="0"/>
        <w:autoSpaceDN w:val="0"/>
        <w:adjustRightInd w:val="0"/>
        <w:ind w:firstLine="567"/>
        <w:jc w:val="both"/>
        <w:outlineLvl w:val="1"/>
        <w:rPr>
          <w:sz w:val="28"/>
          <w:szCs w:val="28"/>
        </w:rPr>
      </w:pPr>
      <w:r w:rsidRPr="00041A65">
        <w:rPr>
          <w:sz w:val="28"/>
          <w:szCs w:val="28"/>
        </w:rPr>
        <w:t xml:space="preserve">Прием и регистрация заявлений и прилагаемых к ним документов. </w:t>
      </w:r>
    </w:p>
    <w:p w:rsidR="00F71FF8" w:rsidRPr="00041A65" w:rsidRDefault="00F71FF8" w:rsidP="00314324">
      <w:pPr>
        <w:autoSpaceDE w:val="0"/>
        <w:autoSpaceDN w:val="0"/>
        <w:adjustRightInd w:val="0"/>
        <w:ind w:firstLine="567"/>
        <w:jc w:val="both"/>
        <w:outlineLvl w:val="3"/>
        <w:rPr>
          <w:sz w:val="28"/>
          <w:szCs w:val="28"/>
        </w:rPr>
      </w:pPr>
      <w:r w:rsidRPr="00041A65">
        <w:rPr>
          <w:sz w:val="28"/>
          <w:szCs w:val="28"/>
        </w:rPr>
        <w:t>Истребование документов (сведений) в рамках межведомственного взаимодействия, которые находятся в распоряжении государственных органов, органов местного самоуправления и иных организаций.</w:t>
      </w:r>
    </w:p>
    <w:p w:rsidR="00F71FF8" w:rsidRPr="00041A65" w:rsidRDefault="00F71FF8" w:rsidP="00314324">
      <w:pPr>
        <w:pStyle w:val="a4"/>
        <w:ind w:left="0" w:firstLine="567"/>
        <w:jc w:val="both"/>
        <w:rPr>
          <w:sz w:val="28"/>
          <w:szCs w:val="28"/>
        </w:rPr>
      </w:pPr>
      <w:r w:rsidRPr="00041A65">
        <w:rPr>
          <w:sz w:val="28"/>
          <w:szCs w:val="28"/>
        </w:rPr>
        <w:t xml:space="preserve">Проверка соответствия представленных документов требованиям нормативных правовых актов, а также «Порядку предоставления мер государственной поддержки </w:t>
      </w:r>
      <w:r w:rsidR="00947B45" w:rsidRPr="00041A65">
        <w:rPr>
          <w:sz w:val="28"/>
          <w:szCs w:val="28"/>
        </w:rPr>
        <w:t xml:space="preserve">в форме </w:t>
      </w:r>
      <w:r w:rsidRPr="00041A65">
        <w:rPr>
          <w:sz w:val="28"/>
          <w:szCs w:val="28"/>
        </w:rPr>
        <w:t>разработки бизнес плана и компенсации части затрат на разработку проектной документации юридическим лицам, реализующим  инвестиционные проекты в Республике Дагестан</w:t>
      </w:r>
      <w:r w:rsidR="00947B45" w:rsidRPr="00041A65">
        <w:rPr>
          <w:sz w:val="28"/>
          <w:szCs w:val="28"/>
        </w:rPr>
        <w:t>»</w:t>
      </w:r>
      <w:r w:rsidRPr="00041A65">
        <w:rPr>
          <w:sz w:val="28"/>
          <w:szCs w:val="28"/>
        </w:rPr>
        <w:t>.</w:t>
      </w:r>
    </w:p>
    <w:p w:rsidR="00F71FF8" w:rsidRPr="00041A65" w:rsidRDefault="00F71FF8" w:rsidP="00314324">
      <w:pPr>
        <w:pStyle w:val="a4"/>
        <w:ind w:left="0" w:firstLine="567"/>
        <w:jc w:val="both"/>
        <w:rPr>
          <w:sz w:val="28"/>
          <w:szCs w:val="28"/>
        </w:rPr>
      </w:pPr>
      <w:r w:rsidRPr="00041A65">
        <w:rPr>
          <w:sz w:val="28"/>
          <w:szCs w:val="28"/>
        </w:rPr>
        <w:t xml:space="preserve">Представление прошедших экспертизу инвестиционных проектов на рассмотрение Экспертного Совета </w:t>
      </w:r>
      <w:r w:rsidR="003E19B2">
        <w:rPr>
          <w:sz w:val="28"/>
          <w:szCs w:val="28"/>
        </w:rPr>
        <w:t>Агентства РД</w:t>
      </w:r>
      <w:r w:rsidRPr="00041A65">
        <w:rPr>
          <w:sz w:val="28"/>
          <w:szCs w:val="28"/>
        </w:rPr>
        <w:t xml:space="preserve"> по инвестицио</w:t>
      </w:r>
      <w:r w:rsidR="0002604D" w:rsidRPr="00041A65">
        <w:rPr>
          <w:sz w:val="28"/>
          <w:szCs w:val="28"/>
        </w:rPr>
        <w:t>нной деятельности</w:t>
      </w:r>
      <w:r w:rsidRPr="00041A65">
        <w:rPr>
          <w:sz w:val="28"/>
          <w:szCs w:val="28"/>
        </w:rPr>
        <w:t xml:space="preserve"> для получения государственной поддержки (далее – Экспертный Совет), вынесение решения и оформление протокола заседания Экспертного Совета.</w:t>
      </w:r>
    </w:p>
    <w:p w:rsidR="00F71FF8" w:rsidRPr="00041A65" w:rsidRDefault="00F71FF8" w:rsidP="00314324">
      <w:pPr>
        <w:autoSpaceDE w:val="0"/>
        <w:autoSpaceDN w:val="0"/>
        <w:adjustRightInd w:val="0"/>
        <w:ind w:firstLine="567"/>
        <w:jc w:val="both"/>
        <w:outlineLvl w:val="0"/>
        <w:rPr>
          <w:sz w:val="28"/>
          <w:szCs w:val="28"/>
        </w:rPr>
      </w:pPr>
      <w:r w:rsidRPr="00041A65">
        <w:rPr>
          <w:sz w:val="28"/>
          <w:szCs w:val="28"/>
        </w:rPr>
        <w:t xml:space="preserve">Направление протокола заседания Экспертного Совета на рассмотрение Республиканской комиссии по проведению конкурсов на предоставление государственной поддержки инвесторам, реализующим инвестиционные проекты в </w:t>
      </w:r>
      <w:r w:rsidRPr="00041A65">
        <w:rPr>
          <w:sz w:val="28"/>
          <w:szCs w:val="28"/>
        </w:rPr>
        <w:lastRenderedPageBreak/>
        <w:t xml:space="preserve">Республике Дагестан (далее Комиссия), с приложением заключений (аннотаций) к рассматриваемым инвестиционным проектам. </w:t>
      </w:r>
    </w:p>
    <w:p w:rsidR="00F71FF8" w:rsidRPr="00041A65" w:rsidRDefault="00F71FF8" w:rsidP="00314324">
      <w:pPr>
        <w:autoSpaceDE w:val="0"/>
        <w:autoSpaceDN w:val="0"/>
        <w:adjustRightInd w:val="0"/>
        <w:ind w:firstLine="567"/>
        <w:jc w:val="both"/>
        <w:outlineLvl w:val="0"/>
        <w:rPr>
          <w:sz w:val="28"/>
          <w:szCs w:val="28"/>
        </w:rPr>
      </w:pPr>
      <w:r w:rsidRPr="00041A65">
        <w:rPr>
          <w:sz w:val="28"/>
          <w:szCs w:val="28"/>
        </w:rPr>
        <w:t xml:space="preserve">Осуществление Комиссией конкурсного отбора инвестиционных проектов для оказания государственной поддержки в форме </w:t>
      </w:r>
      <w:r w:rsidRPr="00041A65">
        <w:rPr>
          <w:bCs/>
          <w:sz w:val="28"/>
          <w:szCs w:val="28"/>
        </w:rPr>
        <w:t>разработки бизнес</w:t>
      </w:r>
      <w:r w:rsidR="0002604D" w:rsidRPr="00041A65">
        <w:rPr>
          <w:bCs/>
          <w:sz w:val="28"/>
          <w:szCs w:val="28"/>
        </w:rPr>
        <w:t>-</w:t>
      </w:r>
      <w:r w:rsidRPr="00041A65">
        <w:rPr>
          <w:bCs/>
          <w:sz w:val="28"/>
          <w:szCs w:val="28"/>
        </w:rPr>
        <w:t>плана и компенсации части затрат на разработку проектной документации</w:t>
      </w:r>
      <w:r w:rsidRPr="00041A65">
        <w:rPr>
          <w:sz w:val="28"/>
          <w:szCs w:val="28"/>
        </w:rPr>
        <w:t>.</w:t>
      </w:r>
    </w:p>
    <w:p w:rsidR="00F71FF8" w:rsidRPr="00041A65" w:rsidRDefault="00B049C4" w:rsidP="00314324">
      <w:pPr>
        <w:autoSpaceDE w:val="0"/>
        <w:autoSpaceDN w:val="0"/>
        <w:adjustRightInd w:val="0"/>
        <w:ind w:firstLine="567"/>
        <w:jc w:val="both"/>
        <w:outlineLvl w:val="0"/>
        <w:rPr>
          <w:sz w:val="28"/>
          <w:szCs w:val="28"/>
        </w:rPr>
      </w:pPr>
      <w:r w:rsidRPr="00041A65">
        <w:rPr>
          <w:sz w:val="28"/>
          <w:szCs w:val="28"/>
        </w:rPr>
        <w:t>П</w:t>
      </w:r>
      <w:r w:rsidR="00F71FF8" w:rsidRPr="00041A65">
        <w:rPr>
          <w:sz w:val="28"/>
          <w:szCs w:val="28"/>
        </w:rPr>
        <w:t>ринятие Правительством Республики Дагестан решения о предоставлении меры государственной поддержки.</w:t>
      </w:r>
    </w:p>
    <w:p w:rsidR="00F71FF8" w:rsidRPr="00041A65" w:rsidRDefault="00F71FF8" w:rsidP="00314324">
      <w:pPr>
        <w:pStyle w:val="a4"/>
        <w:ind w:left="0" w:firstLine="567"/>
        <w:jc w:val="both"/>
        <w:rPr>
          <w:sz w:val="28"/>
          <w:szCs w:val="28"/>
        </w:rPr>
      </w:pPr>
      <w:r w:rsidRPr="00041A65">
        <w:rPr>
          <w:sz w:val="28"/>
          <w:szCs w:val="28"/>
        </w:rPr>
        <w:t>Оформление договоров о выделении средств из республиканского бюджета Республики Дагестан.</w:t>
      </w:r>
    </w:p>
    <w:p w:rsidR="00F71FF8" w:rsidRPr="00041A65" w:rsidRDefault="00F71FF8" w:rsidP="00F71FF8">
      <w:pPr>
        <w:autoSpaceDE w:val="0"/>
        <w:autoSpaceDN w:val="0"/>
        <w:adjustRightInd w:val="0"/>
        <w:ind w:firstLine="540"/>
        <w:jc w:val="both"/>
        <w:outlineLvl w:val="0"/>
        <w:rPr>
          <w:sz w:val="28"/>
          <w:szCs w:val="28"/>
        </w:rPr>
      </w:pPr>
      <w:r w:rsidRPr="00041A65">
        <w:rPr>
          <w:sz w:val="28"/>
          <w:szCs w:val="28"/>
        </w:rPr>
        <w:tab/>
      </w:r>
      <w:r w:rsidRPr="00041A65">
        <w:rPr>
          <w:bCs/>
          <w:sz w:val="28"/>
          <w:szCs w:val="28"/>
        </w:rPr>
        <w:t xml:space="preserve">30.1. Объявление о проведении конкурса на разработку бизнес плана и компенсации части затрат на разработку проектной документации </w:t>
      </w:r>
      <w:r w:rsidRPr="00041A65">
        <w:rPr>
          <w:sz w:val="28"/>
          <w:szCs w:val="28"/>
        </w:rPr>
        <w:t>(далее конкурс) и приеме заявок на участие в конкурсе.</w:t>
      </w:r>
    </w:p>
    <w:p w:rsidR="00F71FF8" w:rsidRPr="00041A65" w:rsidRDefault="00F71FF8" w:rsidP="00F71FF8">
      <w:pPr>
        <w:autoSpaceDE w:val="0"/>
        <w:autoSpaceDN w:val="0"/>
        <w:adjustRightInd w:val="0"/>
        <w:ind w:firstLine="540"/>
        <w:jc w:val="both"/>
        <w:outlineLvl w:val="0"/>
        <w:rPr>
          <w:sz w:val="28"/>
          <w:szCs w:val="28"/>
        </w:rPr>
      </w:pPr>
      <w:r w:rsidRPr="00041A65">
        <w:rPr>
          <w:bCs/>
          <w:sz w:val="28"/>
          <w:szCs w:val="28"/>
        </w:rPr>
        <w:t xml:space="preserve">30.1.1. Основанием для объявления конкурса является принятие закона Республики Дагестан </w:t>
      </w:r>
      <w:r w:rsidRPr="00041A65">
        <w:rPr>
          <w:sz w:val="28"/>
          <w:szCs w:val="28"/>
        </w:rPr>
        <w:t>о республиканском бюджете Республики Дагестан на очередной финансовый год.</w:t>
      </w:r>
    </w:p>
    <w:p w:rsidR="00F71FF8" w:rsidRPr="00041A65" w:rsidRDefault="00F71FF8" w:rsidP="00F71FF8">
      <w:pPr>
        <w:autoSpaceDE w:val="0"/>
        <w:autoSpaceDN w:val="0"/>
        <w:adjustRightInd w:val="0"/>
        <w:ind w:firstLine="540"/>
        <w:jc w:val="both"/>
        <w:outlineLvl w:val="0"/>
        <w:rPr>
          <w:sz w:val="28"/>
          <w:szCs w:val="28"/>
        </w:rPr>
      </w:pPr>
      <w:r w:rsidRPr="00041A65">
        <w:rPr>
          <w:bCs/>
          <w:sz w:val="28"/>
          <w:szCs w:val="28"/>
        </w:rPr>
        <w:t xml:space="preserve">30.1.2. Начальник Отдела </w:t>
      </w:r>
      <w:r w:rsidRPr="00041A65">
        <w:rPr>
          <w:sz w:val="28"/>
          <w:szCs w:val="28"/>
        </w:rPr>
        <w:t>через две недели после принятия закона Республики Дагестан о республиканском бюджете Республики Дагестан,</w:t>
      </w:r>
      <w:r w:rsidRPr="00041A65">
        <w:rPr>
          <w:bCs/>
          <w:sz w:val="28"/>
          <w:szCs w:val="28"/>
        </w:rPr>
        <w:t xml:space="preserve"> готовит текст объявления о конкурсе и обеспечивает его публикацию в средствах массовой информации, на официальном сайте </w:t>
      </w:r>
      <w:r w:rsidR="003E19B2">
        <w:rPr>
          <w:bCs/>
          <w:sz w:val="28"/>
          <w:szCs w:val="28"/>
        </w:rPr>
        <w:t>Агентства</w:t>
      </w:r>
      <w:r w:rsidRPr="00041A65">
        <w:rPr>
          <w:bCs/>
          <w:sz w:val="28"/>
          <w:szCs w:val="28"/>
        </w:rPr>
        <w:t xml:space="preserve"> РД в сети Интернет.</w:t>
      </w:r>
    </w:p>
    <w:p w:rsidR="00F71FF8" w:rsidRPr="00041A65" w:rsidRDefault="00F71FF8" w:rsidP="00F71FF8">
      <w:pPr>
        <w:autoSpaceDE w:val="0"/>
        <w:autoSpaceDN w:val="0"/>
        <w:adjustRightInd w:val="0"/>
        <w:ind w:firstLine="540"/>
        <w:jc w:val="both"/>
        <w:outlineLvl w:val="1"/>
        <w:rPr>
          <w:bCs/>
          <w:sz w:val="28"/>
          <w:szCs w:val="28"/>
        </w:rPr>
      </w:pPr>
      <w:r w:rsidRPr="00041A65">
        <w:rPr>
          <w:bCs/>
          <w:sz w:val="28"/>
          <w:szCs w:val="28"/>
        </w:rPr>
        <w:t>В сообщении указывается перечень документов для участия в конкурсе, дата окончания и место приема документов.</w:t>
      </w:r>
    </w:p>
    <w:p w:rsidR="00F71FF8" w:rsidRPr="00041A65" w:rsidRDefault="00F71FF8" w:rsidP="00F71FF8">
      <w:pPr>
        <w:autoSpaceDE w:val="0"/>
        <w:autoSpaceDN w:val="0"/>
        <w:adjustRightInd w:val="0"/>
        <w:ind w:firstLine="540"/>
        <w:jc w:val="both"/>
        <w:outlineLvl w:val="1"/>
        <w:rPr>
          <w:bCs/>
          <w:sz w:val="28"/>
          <w:szCs w:val="28"/>
        </w:rPr>
      </w:pPr>
      <w:r w:rsidRPr="00041A65">
        <w:rPr>
          <w:bCs/>
          <w:sz w:val="28"/>
          <w:szCs w:val="28"/>
        </w:rPr>
        <w:t>30.1.3. Максимальный срок выполнения предусмотренных настоящим подразделом действий - 5 рабочих дней.</w:t>
      </w:r>
    </w:p>
    <w:p w:rsidR="00F71FF8" w:rsidRPr="00041A65" w:rsidRDefault="00F71FF8" w:rsidP="00F71FF8">
      <w:pPr>
        <w:autoSpaceDE w:val="0"/>
        <w:autoSpaceDN w:val="0"/>
        <w:adjustRightInd w:val="0"/>
        <w:ind w:firstLine="540"/>
        <w:jc w:val="both"/>
        <w:outlineLvl w:val="1"/>
        <w:rPr>
          <w:sz w:val="28"/>
          <w:szCs w:val="28"/>
        </w:rPr>
      </w:pPr>
      <w:r w:rsidRPr="00041A65">
        <w:rPr>
          <w:sz w:val="28"/>
          <w:szCs w:val="28"/>
        </w:rPr>
        <w:t xml:space="preserve">30.2. Прием и регистрация заявлений заемщиков и прилагаемых к ним документов. </w:t>
      </w:r>
    </w:p>
    <w:p w:rsidR="00F71FF8" w:rsidRPr="00041A65" w:rsidRDefault="00F71FF8" w:rsidP="00F71FF8">
      <w:pPr>
        <w:autoSpaceDE w:val="0"/>
        <w:autoSpaceDN w:val="0"/>
        <w:adjustRightInd w:val="0"/>
        <w:ind w:firstLine="540"/>
        <w:jc w:val="both"/>
        <w:outlineLvl w:val="1"/>
        <w:rPr>
          <w:sz w:val="28"/>
          <w:szCs w:val="28"/>
        </w:rPr>
      </w:pPr>
      <w:r w:rsidRPr="00041A65">
        <w:rPr>
          <w:sz w:val="28"/>
          <w:szCs w:val="28"/>
        </w:rPr>
        <w:t>30.2.1. Основанием для приема документов от заявителей является объявление о конкурсе.</w:t>
      </w:r>
    </w:p>
    <w:p w:rsidR="00F71FF8" w:rsidRPr="00041A65" w:rsidRDefault="00F71FF8" w:rsidP="00F71FF8">
      <w:pPr>
        <w:autoSpaceDE w:val="0"/>
        <w:autoSpaceDN w:val="0"/>
        <w:adjustRightInd w:val="0"/>
        <w:ind w:firstLine="540"/>
        <w:jc w:val="both"/>
        <w:outlineLvl w:val="1"/>
        <w:rPr>
          <w:sz w:val="28"/>
          <w:szCs w:val="28"/>
        </w:rPr>
      </w:pPr>
      <w:r w:rsidRPr="00041A65">
        <w:rPr>
          <w:sz w:val="28"/>
          <w:szCs w:val="28"/>
        </w:rPr>
        <w:t xml:space="preserve">30.2.2. Для участия в конкурсе заявители представляют документы, установленные </w:t>
      </w:r>
      <w:r w:rsidR="00C91F61">
        <w:rPr>
          <w:sz w:val="28"/>
          <w:szCs w:val="28"/>
        </w:rPr>
        <w:t>п.п. 15-18 Регламента</w:t>
      </w:r>
      <w:r w:rsidRPr="00041A65">
        <w:rPr>
          <w:sz w:val="28"/>
          <w:szCs w:val="28"/>
        </w:rPr>
        <w:t>, в срок, указанный в объявление о конкурсе.</w:t>
      </w:r>
    </w:p>
    <w:p w:rsidR="00C91F61" w:rsidRDefault="00F71FF8" w:rsidP="00F71FF8">
      <w:pPr>
        <w:autoSpaceDE w:val="0"/>
        <w:autoSpaceDN w:val="0"/>
        <w:adjustRightInd w:val="0"/>
        <w:ind w:firstLine="540"/>
        <w:jc w:val="both"/>
        <w:outlineLvl w:val="1"/>
        <w:rPr>
          <w:sz w:val="28"/>
          <w:szCs w:val="28"/>
        </w:rPr>
      </w:pPr>
      <w:r w:rsidRPr="00041A65">
        <w:rPr>
          <w:bCs/>
          <w:sz w:val="28"/>
          <w:szCs w:val="28"/>
        </w:rPr>
        <w:t>30.2.3. Ответственный специалист Отдела</w:t>
      </w:r>
      <w:r w:rsidRPr="00041A65">
        <w:rPr>
          <w:sz w:val="28"/>
          <w:szCs w:val="28"/>
        </w:rPr>
        <w:t xml:space="preserve"> проверяет соответствие заявителя установленным настоящим Регламентом требованиям</w:t>
      </w:r>
      <w:r w:rsidR="002016E4" w:rsidRPr="00041A65">
        <w:rPr>
          <w:sz w:val="28"/>
          <w:szCs w:val="28"/>
        </w:rPr>
        <w:t>,</w:t>
      </w:r>
      <w:r w:rsidRPr="00041A65">
        <w:rPr>
          <w:sz w:val="28"/>
          <w:szCs w:val="28"/>
        </w:rPr>
        <w:t xml:space="preserve"> наличие и правильность оформления документов, установленных настоящим Регламентом</w:t>
      </w:r>
      <w:r w:rsidR="00C91F61">
        <w:rPr>
          <w:sz w:val="28"/>
          <w:szCs w:val="28"/>
        </w:rPr>
        <w:t>.</w:t>
      </w:r>
    </w:p>
    <w:p w:rsidR="00F71FF8" w:rsidRPr="00041A65" w:rsidRDefault="00F71FF8" w:rsidP="00F71FF8">
      <w:pPr>
        <w:autoSpaceDE w:val="0"/>
        <w:autoSpaceDN w:val="0"/>
        <w:adjustRightInd w:val="0"/>
        <w:ind w:firstLine="540"/>
        <w:jc w:val="both"/>
        <w:outlineLvl w:val="1"/>
        <w:rPr>
          <w:sz w:val="28"/>
          <w:szCs w:val="28"/>
        </w:rPr>
      </w:pPr>
      <w:r w:rsidRPr="00041A65">
        <w:rPr>
          <w:sz w:val="28"/>
          <w:szCs w:val="28"/>
        </w:rPr>
        <w:t>30.2.4. В случае отказа в принятии документов о</w:t>
      </w:r>
      <w:r w:rsidRPr="00041A65">
        <w:rPr>
          <w:bCs/>
          <w:sz w:val="28"/>
          <w:szCs w:val="28"/>
        </w:rPr>
        <w:t>тветственный специалист отдела</w:t>
      </w:r>
      <w:r w:rsidRPr="00041A65">
        <w:rPr>
          <w:sz w:val="28"/>
          <w:szCs w:val="28"/>
        </w:rPr>
        <w:t xml:space="preserve"> разъясняет основания отказа, порядок устранения причин, послуживших основанием для отказа в приеме документов.</w:t>
      </w:r>
    </w:p>
    <w:p w:rsidR="00F71FF8" w:rsidRPr="00041A65" w:rsidRDefault="00F71FF8" w:rsidP="00F71FF8">
      <w:pPr>
        <w:autoSpaceDE w:val="0"/>
        <w:autoSpaceDN w:val="0"/>
        <w:adjustRightInd w:val="0"/>
        <w:ind w:firstLine="540"/>
        <w:jc w:val="both"/>
        <w:outlineLvl w:val="1"/>
        <w:rPr>
          <w:sz w:val="28"/>
          <w:szCs w:val="28"/>
        </w:rPr>
      </w:pPr>
      <w:r w:rsidRPr="00041A65">
        <w:rPr>
          <w:sz w:val="28"/>
          <w:szCs w:val="28"/>
        </w:rPr>
        <w:t>Максимальный срок выполнения предусмотренных настоящим пунктом действий - 30 минут.</w:t>
      </w:r>
    </w:p>
    <w:p w:rsidR="00F71FF8" w:rsidRPr="00041A65" w:rsidRDefault="00F71FF8" w:rsidP="00F71FF8">
      <w:pPr>
        <w:pStyle w:val="a4"/>
        <w:ind w:left="0"/>
        <w:jc w:val="both"/>
        <w:rPr>
          <w:sz w:val="28"/>
          <w:szCs w:val="28"/>
        </w:rPr>
      </w:pPr>
      <w:r w:rsidRPr="00041A65">
        <w:rPr>
          <w:sz w:val="28"/>
          <w:szCs w:val="28"/>
        </w:rPr>
        <w:t xml:space="preserve">        3</w:t>
      </w:r>
      <w:r w:rsidR="00947B45" w:rsidRPr="00041A65">
        <w:rPr>
          <w:sz w:val="28"/>
          <w:szCs w:val="28"/>
        </w:rPr>
        <w:t>0</w:t>
      </w:r>
      <w:r w:rsidRPr="00041A65">
        <w:rPr>
          <w:sz w:val="28"/>
          <w:szCs w:val="28"/>
        </w:rPr>
        <w:t>.2.5. После п</w:t>
      </w:r>
      <w:r w:rsidR="002016E4" w:rsidRPr="00041A65">
        <w:rPr>
          <w:sz w:val="28"/>
          <w:szCs w:val="28"/>
        </w:rPr>
        <w:t xml:space="preserve">ринятия у заявителя документов </w:t>
      </w:r>
      <w:r w:rsidRPr="00041A65">
        <w:rPr>
          <w:sz w:val="28"/>
          <w:szCs w:val="28"/>
        </w:rPr>
        <w:t>о</w:t>
      </w:r>
      <w:r w:rsidRPr="00041A65">
        <w:rPr>
          <w:bCs/>
          <w:sz w:val="28"/>
          <w:szCs w:val="28"/>
        </w:rPr>
        <w:t>тветственный специалист Отдела</w:t>
      </w:r>
      <w:r w:rsidRPr="00041A65">
        <w:rPr>
          <w:sz w:val="28"/>
          <w:szCs w:val="28"/>
        </w:rPr>
        <w:t xml:space="preserve"> регистрирует принятые документы в специальном журнале приема з</w:t>
      </w:r>
      <w:r w:rsidR="00DD7B1B" w:rsidRPr="00041A65">
        <w:rPr>
          <w:sz w:val="28"/>
          <w:szCs w:val="28"/>
        </w:rPr>
        <w:t>аявлений на участие в конкурсе.</w:t>
      </w:r>
    </w:p>
    <w:p w:rsidR="00F71FF8" w:rsidRPr="00041A65" w:rsidRDefault="00F71FF8" w:rsidP="00F71FF8">
      <w:pPr>
        <w:autoSpaceDE w:val="0"/>
        <w:autoSpaceDN w:val="0"/>
        <w:adjustRightInd w:val="0"/>
        <w:ind w:firstLine="540"/>
        <w:jc w:val="both"/>
        <w:outlineLvl w:val="1"/>
        <w:rPr>
          <w:sz w:val="28"/>
          <w:szCs w:val="28"/>
        </w:rPr>
      </w:pPr>
      <w:r w:rsidRPr="00041A65">
        <w:rPr>
          <w:sz w:val="28"/>
          <w:szCs w:val="28"/>
        </w:rPr>
        <w:t>3</w:t>
      </w:r>
      <w:r w:rsidR="00947B45" w:rsidRPr="00041A65">
        <w:rPr>
          <w:sz w:val="28"/>
          <w:szCs w:val="28"/>
        </w:rPr>
        <w:t>0</w:t>
      </w:r>
      <w:r w:rsidRPr="00041A65">
        <w:rPr>
          <w:sz w:val="28"/>
          <w:szCs w:val="28"/>
        </w:rPr>
        <w:t>.2.6. Максимальный срок выполнения предусмотренных  пунктом 3</w:t>
      </w:r>
      <w:r w:rsidR="00947B45" w:rsidRPr="00041A65">
        <w:rPr>
          <w:sz w:val="28"/>
          <w:szCs w:val="28"/>
        </w:rPr>
        <w:t>0</w:t>
      </w:r>
      <w:r w:rsidRPr="00041A65">
        <w:rPr>
          <w:sz w:val="28"/>
          <w:szCs w:val="28"/>
        </w:rPr>
        <w:t>.2. действий – 1 рабочий день.</w:t>
      </w:r>
    </w:p>
    <w:p w:rsidR="00F71FF8" w:rsidRPr="00041A65" w:rsidRDefault="00F71FF8" w:rsidP="00F71FF8">
      <w:pPr>
        <w:autoSpaceDE w:val="0"/>
        <w:autoSpaceDN w:val="0"/>
        <w:adjustRightInd w:val="0"/>
        <w:jc w:val="both"/>
        <w:outlineLvl w:val="3"/>
        <w:rPr>
          <w:sz w:val="28"/>
          <w:szCs w:val="28"/>
        </w:rPr>
      </w:pPr>
      <w:r w:rsidRPr="00041A65">
        <w:rPr>
          <w:sz w:val="28"/>
          <w:szCs w:val="28"/>
        </w:rPr>
        <w:t xml:space="preserve">         3</w:t>
      </w:r>
      <w:r w:rsidR="00947B45" w:rsidRPr="00041A65">
        <w:rPr>
          <w:sz w:val="28"/>
          <w:szCs w:val="28"/>
        </w:rPr>
        <w:t>0</w:t>
      </w:r>
      <w:r w:rsidRPr="00041A65">
        <w:rPr>
          <w:sz w:val="28"/>
          <w:szCs w:val="28"/>
        </w:rPr>
        <w:t xml:space="preserve">.3.  Истребование документов (сведений) в рамках межведомственного взаимодействия, которые находятся в распоряжении государственных органов, </w:t>
      </w:r>
      <w:r w:rsidRPr="00041A65">
        <w:rPr>
          <w:sz w:val="28"/>
          <w:szCs w:val="28"/>
        </w:rPr>
        <w:lastRenderedPageBreak/>
        <w:t>органов местного самоуправления и иных организаций, в том числе в электронном виде.</w:t>
      </w:r>
    </w:p>
    <w:p w:rsidR="00F71FF8" w:rsidRPr="00041A65" w:rsidRDefault="00F71FF8" w:rsidP="00F71FF8">
      <w:pPr>
        <w:autoSpaceDE w:val="0"/>
        <w:autoSpaceDN w:val="0"/>
        <w:adjustRightInd w:val="0"/>
        <w:jc w:val="both"/>
        <w:outlineLvl w:val="3"/>
        <w:rPr>
          <w:sz w:val="28"/>
          <w:szCs w:val="28"/>
        </w:rPr>
      </w:pPr>
      <w:r w:rsidRPr="00041A65">
        <w:rPr>
          <w:sz w:val="28"/>
          <w:szCs w:val="28"/>
        </w:rPr>
        <w:t xml:space="preserve">        3</w:t>
      </w:r>
      <w:r w:rsidR="00947B45" w:rsidRPr="00041A65">
        <w:rPr>
          <w:sz w:val="28"/>
          <w:szCs w:val="28"/>
        </w:rPr>
        <w:t>0</w:t>
      </w:r>
      <w:r w:rsidRPr="00041A65">
        <w:rPr>
          <w:sz w:val="28"/>
          <w:szCs w:val="28"/>
        </w:rPr>
        <w:t xml:space="preserve">.3.1. Основанием для начала административной процедуры является регистрация принятых от заявителя документов в специальном журнале приема заявлений на участие в конкурсе. </w:t>
      </w:r>
    </w:p>
    <w:p w:rsidR="00F71FF8" w:rsidRPr="00041A65" w:rsidRDefault="00F71FF8" w:rsidP="00F71FF8">
      <w:pPr>
        <w:autoSpaceDE w:val="0"/>
        <w:autoSpaceDN w:val="0"/>
        <w:adjustRightInd w:val="0"/>
        <w:jc w:val="both"/>
        <w:outlineLvl w:val="3"/>
        <w:rPr>
          <w:sz w:val="28"/>
          <w:szCs w:val="28"/>
        </w:rPr>
      </w:pPr>
      <w:r w:rsidRPr="00041A65">
        <w:rPr>
          <w:sz w:val="28"/>
          <w:szCs w:val="28"/>
        </w:rPr>
        <w:t xml:space="preserve">        3</w:t>
      </w:r>
      <w:r w:rsidR="00947B45" w:rsidRPr="00041A65">
        <w:rPr>
          <w:sz w:val="28"/>
          <w:szCs w:val="28"/>
        </w:rPr>
        <w:t>0</w:t>
      </w:r>
      <w:r w:rsidRPr="00041A65">
        <w:rPr>
          <w:sz w:val="28"/>
          <w:szCs w:val="28"/>
        </w:rPr>
        <w:t>.3.2. О</w:t>
      </w:r>
      <w:r w:rsidRPr="00041A65">
        <w:rPr>
          <w:bCs/>
          <w:sz w:val="28"/>
          <w:szCs w:val="28"/>
        </w:rPr>
        <w:t xml:space="preserve">тветственный специалист Отдела в установленном порядке </w:t>
      </w:r>
      <w:r w:rsidRPr="00041A65">
        <w:rPr>
          <w:sz w:val="28"/>
          <w:szCs w:val="28"/>
        </w:rPr>
        <w:t xml:space="preserve">формирует и направляет межведомственный запрос о представлении необходимых документов в следующие органы, в  распоряжении которых находятся необходимые сведения: ФНС России, Министерство финансов Республики Дагестан, </w:t>
      </w:r>
      <w:r w:rsidR="00947B45" w:rsidRPr="00041A65">
        <w:rPr>
          <w:iCs/>
          <w:sz w:val="28"/>
          <w:szCs w:val="28"/>
        </w:rPr>
        <w:t>Арбитражный суд</w:t>
      </w:r>
      <w:r w:rsidR="003D774F" w:rsidRPr="00041A65">
        <w:rPr>
          <w:iCs/>
          <w:sz w:val="28"/>
          <w:szCs w:val="28"/>
        </w:rPr>
        <w:t>,</w:t>
      </w:r>
      <w:r w:rsidR="00947B45" w:rsidRPr="00041A65">
        <w:rPr>
          <w:iCs/>
          <w:sz w:val="28"/>
          <w:szCs w:val="28"/>
        </w:rPr>
        <w:t xml:space="preserve"> </w:t>
      </w:r>
      <w:r w:rsidRPr="00041A65">
        <w:rPr>
          <w:sz w:val="28"/>
          <w:szCs w:val="28"/>
        </w:rPr>
        <w:t>администраци</w:t>
      </w:r>
      <w:r w:rsidR="002016E4" w:rsidRPr="00041A65">
        <w:rPr>
          <w:sz w:val="28"/>
          <w:szCs w:val="28"/>
        </w:rPr>
        <w:t>и</w:t>
      </w:r>
      <w:r w:rsidRPr="00041A65">
        <w:rPr>
          <w:sz w:val="28"/>
          <w:szCs w:val="28"/>
        </w:rPr>
        <w:t xml:space="preserve"> города (района) п</w:t>
      </w:r>
      <w:r w:rsidR="00E0485E" w:rsidRPr="00041A65">
        <w:rPr>
          <w:sz w:val="28"/>
          <w:szCs w:val="28"/>
        </w:rPr>
        <w:t>о месту регистрации предприятия, а также профильное министерство.</w:t>
      </w:r>
    </w:p>
    <w:p w:rsidR="00F71FF8" w:rsidRPr="00041A65" w:rsidRDefault="00F71FF8" w:rsidP="00F71FF8">
      <w:pPr>
        <w:shd w:val="clear" w:color="auto" w:fill="FFFFFF"/>
        <w:ind w:firstLine="567"/>
        <w:jc w:val="both"/>
        <w:rPr>
          <w:sz w:val="28"/>
          <w:szCs w:val="28"/>
        </w:rPr>
      </w:pPr>
      <w:r w:rsidRPr="00041A65">
        <w:rPr>
          <w:sz w:val="28"/>
          <w:szCs w:val="28"/>
        </w:rPr>
        <w:t xml:space="preserve">Направление запросов и представление сведений (документов и информации) осуществляется в порядке, установленном законодательством Российской Федерации, в том числе Федеральным законом от 27.07.2010 </w:t>
      </w:r>
      <w:r w:rsidR="00602ACD" w:rsidRPr="00041A65">
        <w:rPr>
          <w:sz w:val="28"/>
          <w:szCs w:val="28"/>
        </w:rPr>
        <w:br/>
      </w:r>
      <w:r w:rsidRPr="00041A65">
        <w:rPr>
          <w:sz w:val="28"/>
          <w:szCs w:val="28"/>
        </w:rPr>
        <w:t>N 210-ФЗ "Об организации предоставления государственных и муниципальных услуг".</w:t>
      </w:r>
    </w:p>
    <w:p w:rsidR="00F71FF8" w:rsidRPr="00041A65" w:rsidRDefault="00F71FF8" w:rsidP="00F71FF8">
      <w:pPr>
        <w:autoSpaceDE w:val="0"/>
        <w:autoSpaceDN w:val="0"/>
        <w:adjustRightInd w:val="0"/>
        <w:ind w:firstLine="567"/>
        <w:jc w:val="both"/>
        <w:outlineLvl w:val="1"/>
        <w:rPr>
          <w:sz w:val="28"/>
          <w:szCs w:val="28"/>
        </w:rPr>
      </w:pPr>
      <w:r w:rsidRPr="00041A65">
        <w:rPr>
          <w:sz w:val="28"/>
          <w:szCs w:val="28"/>
        </w:rPr>
        <w:t xml:space="preserve">  3</w:t>
      </w:r>
      <w:r w:rsidR="00947B45" w:rsidRPr="00041A65">
        <w:rPr>
          <w:sz w:val="28"/>
          <w:szCs w:val="28"/>
        </w:rPr>
        <w:t>0</w:t>
      </w:r>
      <w:r w:rsidRPr="00041A65">
        <w:rPr>
          <w:sz w:val="28"/>
          <w:szCs w:val="28"/>
        </w:rPr>
        <w:t>.3.3. Максимальный срок выполнения предусмотренных пунктом 3</w:t>
      </w:r>
      <w:r w:rsidR="00947B45" w:rsidRPr="00041A65">
        <w:rPr>
          <w:sz w:val="28"/>
          <w:szCs w:val="28"/>
        </w:rPr>
        <w:t>0</w:t>
      </w:r>
      <w:r w:rsidRPr="00041A65">
        <w:rPr>
          <w:sz w:val="28"/>
          <w:szCs w:val="28"/>
        </w:rPr>
        <w:t>.3. действий – 2 рабочих дня.</w:t>
      </w:r>
    </w:p>
    <w:p w:rsidR="00F71FF8" w:rsidRPr="00041A65" w:rsidRDefault="00F71FF8" w:rsidP="00F71FF8">
      <w:pPr>
        <w:autoSpaceDE w:val="0"/>
        <w:autoSpaceDN w:val="0"/>
        <w:adjustRightInd w:val="0"/>
        <w:ind w:firstLine="567"/>
        <w:jc w:val="both"/>
        <w:outlineLvl w:val="3"/>
        <w:rPr>
          <w:sz w:val="28"/>
          <w:szCs w:val="28"/>
        </w:rPr>
      </w:pPr>
      <w:r w:rsidRPr="00041A65">
        <w:rPr>
          <w:sz w:val="28"/>
          <w:szCs w:val="28"/>
        </w:rPr>
        <w:t xml:space="preserve">  3</w:t>
      </w:r>
      <w:r w:rsidR="00947B45" w:rsidRPr="00041A65">
        <w:rPr>
          <w:sz w:val="28"/>
          <w:szCs w:val="28"/>
        </w:rPr>
        <w:t>0</w:t>
      </w:r>
      <w:r w:rsidRPr="00041A65">
        <w:rPr>
          <w:sz w:val="28"/>
          <w:szCs w:val="28"/>
        </w:rPr>
        <w:t xml:space="preserve">.3.4. Органы, в распоряжении которых находятся необходимые сведения, не позднее пяти календарных дней со дня поступления указанного запроса представляют их в </w:t>
      </w:r>
      <w:r w:rsidR="003E19B2">
        <w:rPr>
          <w:sz w:val="28"/>
          <w:szCs w:val="28"/>
        </w:rPr>
        <w:t>Агентство РД</w:t>
      </w:r>
      <w:r w:rsidRPr="00041A65">
        <w:rPr>
          <w:sz w:val="28"/>
          <w:szCs w:val="28"/>
        </w:rPr>
        <w:t>.</w:t>
      </w:r>
    </w:p>
    <w:p w:rsidR="00F71FF8" w:rsidRPr="00041A65" w:rsidRDefault="00F71FF8" w:rsidP="00F71FF8">
      <w:pPr>
        <w:shd w:val="clear" w:color="auto" w:fill="FFFFFF"/>
        <w:ind w:firstLine="567"/>
        <w:jc w:val="both"/>
        <w:rPr>
          <w:sz w:val="28"/>
          <w:szCs w:val="28"/>
        </w:rPr>
      </w:pPr>
      <w:r w:rsidRPr="00041A65">
        <w:rPr>
          <w:sz w:val="28"/>
          <w:szCs w:val="28"/>
        </w:rPr>
        <w:t xml:space="preserve">  3</w:t>
      </w:r>
      <w:r w:rsidR="00947B45" w:rsidRPr="00041A65">
        <w:rPr>
          <w:sz w:val="28"/>
          <w:szCs w:val="28"/>
        </w:rPr>
        <w:t>0</w:t>
      </w:r>
      <w:r w:rsidRPr="00041A65">
        <w:rPr>
          <w:sz w:val="28"/>
          <w:szCs w:val="28"/>
        </w:rPr>
        <w:t>.3.5. Результатом административной процедуры является получение ответов на запросы.</w:t>
      </w:r>
    </w:p>
    <w:p w:rsidR="00F71FF8" w:rsidRPr="00041A65" w:rsidRDefault="00F71FF8" w:rsidP="00F71FF8">
      <w:pPr>
        <w:pStyle w:val="a4"/>
        <w:ind w:left="0" w:firstLine="567"/>
        <w:jc w:val="both"/>
        <w:rPr>
          <w:sz w:val="28"/>
          <w:szCs w:val="28"/>
        </w:rPr>
      </w:pPr>
      <w:r w:rsidRPr="00041A65">
        <w:rPr>
          <w:sz w:val="28"/>
          <w:szCs w:val="28"/>
        </w:rPr>
        <w:t xml:space="preserve">  3</w:t>
      </w:r>
      <w:r w:rsidR="00947B45" w:rsidRPr="00041A65">
        <w:rPr>
          <w:sz w:val="28"/>
          <w:szCs w:val="28"/>
        </w:rPr>
        <w:t>0</w:t>
      </w:r>
      <w:r w:rsidRPr="00041A65">
        <w:rPr>
          <w:sz w:val="28"/>
          <w:szCs w:val="28"/>
        </w:rPr>
        <w:t>.4. Проверка соответствия представленных документов требованиям нормат</w:t>
      </w:r>
      <w:r w:rsidR="00947B45" w:rsidRPr="00041A65">
        <w:rPr>
          <w:sz w:val="28"/>
          <w:szCs w:val="28"/>
        </w:rPr>
        <w:t xml:space="preserve">ивных правовых актов, а также «Порядку предоставления мер государственной поддержки в форме разработки бизнес плана и компенсации части затрат на разработку проектной документации юридическим лицам, реализующим  инвестиционные проекты в Республике Дагестан» </w:t>
      </w:r>
      <w:r w:rsidRPr="00041A65">
        <w:rPr>
          <w:sz w:val="28"/>
          <w:szCs w:val="28"/>
        </w:rPr>
        <w:t>и проведение экспертизы инвестиционных проектов с составлением  заключения.</w:t>
      </w:r>
    </w:p>
    <w:p w:rsidR="00F71FF8" w:rsidRPr="00041A65" w:rsidRDefault="00F71FF8" w:rsidP="00F71FF8">
      <w:pPr>
        <w:autoSpaceDE w:val="0"/>
        <w:autoSpaceDN w:val="0"/>
        <w:adjustRightInd w:val="0"/>
        <w:ind w:firstLine="540"/>
        <w:jc w:val="both"/>
        <w:outlineLvl w:val="1"/>
        <w:rPr>
          <w:sz w:val="28"/>
          <w:szCs w:val="28"/>
        </w:rPr>
      </w:pPr>
      <w:r w:rsidRPr="00041A65">
        <w:rPr>
          <w:sz w:val="28"/>
          <w:szCs w:val="28"/>
        </w:rPr>
        <w:t>3</w:t>
      </w:r>
      <w:r w:rsidR="00947B45" w:rsidRPr="00041A65">
        <w:rPr>
          <w:sz w:val="28"/>
          <w:szCs w:val="28"/>
        </w:rPr>
        <w:t>0</w:t>
      </w:r>
      <w:r w:rsidRPr="00041A65">
        <w:rPr>
          <w:sz w:val="28"/>
          <w:szCs w:val="28"/>
        </w:rPr>
        <w:t>.4.1. Основанием для начала административной процедуры является поступление сведений, запрошенных в порядке межведомственного взаимодействия.</w:t>
      </w:r>
    </w:p>
    <w:p w:rsidR="00F71FF8" w:rsidRPr="00041A65" w:rsidRDefault="00F71FF8" w:rsidP="00F71FF8">
      <w:pPr>
        <w:autoSpaceDE w:val="0"/>
        <w:autoSpaceDN w:val="0"/>
        <w:adjustRightInd w:val="0"/>
        <w:ind w:firstLine="540"/>
        <w:jc w:val="both"/>
        <w:outlineLvl w:val="1"/>
        <w:rPr>
          <w:sz w:val="28"/>
          <w:szCs w:val="28"/>
        </w:rPr>
      </w:pPr>
      <w:r w:rsidRPr="00041A65">
        <w:rPr>
          <w:sz w:val="28"/>
          <w:szCs w:val="28"/>
        </w:rPr>
        <w:t>3</w:t>
      </w:r>
      <w:r w:rsidR="00947B45" w:rsidRPr="00041A65">
        <w:rPr>
          <w:sz w:val="28"/>
          <w:szCs w:val="28"/>
        </w:rPr>
        <w:t>0</w:t>
      </w:r>
      <w:r w:rsidRPr="00041A65">
        <w:rPr>
          <w:sz w:val="28"/>
          <w:szCs w:val="28"/>
        </w:rPr>
        <w:t>.4.2. После получения документов о</w:t>
      </w:r>
      <w:r w:rsidRPr="00041A65">
        <w:rPr>
          <w:bCs/>
          <w:sz w:val="28"/>
          <w:szCs w:val="28"/>
        </w:rPr>
        <w:t xml:space="preserve">тветственный специалист Отдела </w:t>
      </w:r>
      <w:r w:rsidRPr="00041A65">
        <w:rPr>
          <w:sz w:val="28"/>
          <w:szCs w:val="28"/>
        </w:rPr>
        <w:t>проводит экспертизу, готовит заключение о соответствии инвестиционного проекта требованиям и условиям конкурса, визирует его и передает начальнику отдела.</w:t>
      </w:r>
    </w:p>
    <w:p w:rsidR="00F71FF8" w:rsidRPr="00041A65" w:rsidRDefault="00F71FF8" w:rsidP="00F71FF8">
      <w:pPr>
        <w:pStyle w:val="a4"/>
        <w:ind w:left="0"/>
        <w:jc w:val="both"/>
        <w:rPr>
          <w:sz w:val="28"/>
          <w:szCs w:val="28"/>
        </w:rPr>
      </w:pPr>
      <w:r w:rsidRPr="00041A65">
        <w:rPr>
          <w:sz w:val="28"/>
          <w:szCs w:val="28"/>
        </w:rPr>
        <w:t xml:space="preserve">         Заключение к инвестиционному проекту включает следующие разделы: </w:t>
      </w:r>
    </w:p>
    <w:p w:rsidR="00F71FF8" w:rsidRPr="00041A65" w:rsidRDefault="00602ACD" w:rsidP="00F71FF8">
      <w:pPr>
        <w:pStyle w:val="a4"/>
        <w:ind w:left="0"/>
        <w:jc w:val="both"/>
        <w:rPr>
          <w:bCs/>
          <w:sz w:val="28"/>
          <w:szCs w:val="28"/>
        </w:rPr>
      </w:pPr>
      <w:r w:rsidRPr="00041A65">
        <w:rPr>
          <w:sz w:val="28"/>
          <w:szCs w:val="28"/>
        </w:rPr>
        <w:t>общая характеристика проекта</w:t>
      </w:r>
      <w:r w:rsidR="00E0485E" w:rsidRPr="00041A65">
        <w:rPr>
          <w:sz w:val="28"/>
          <w:szCs w:val="28"/>
        </w:rPr>
        <w:t>,</w:t>
      </w:r>
      <w:r w:rsidR="00F71FF8" w:rsidRPr="00041A65">
        <w:rPr>
          <w:sz w:val="28"/>
          <w:szCs w:val="28"/>
        </w:rPr>
        <w:t xml:space="preserve"> показатели эффективности проекта, </w:t>
      </w:r>
      <w:r w:rsidR="00F71FF8" w:rsidRPr="00041A65">
        <w:rPr>
          <w:bCs/>
          <w:sz w:val="28"/>
          <w:szCs w:val="28"/>
        </w:rPr>
        <w:t>недостатки проекта, преимущества проекта, выводы и предложения.</w:t>
      </w:r>
    </w:p>
    <w:p w:rsidR="00F71FF8" w:rsidRPr="00041A65" w:rsidRDefault="00F71FF8" w:rsidP="00F71FF8">
      <w:pPr>
        <w:autoSpaceDE w:val="0"/>
        <w:autoSpaceDN w:val="0"/>
        <w:adjustRightInd w:val="0"/>
        <w:jc w:val="both"/>
        <w:outlineLvl w:val="1"/>
        <w:rPr>
          <w:sz w:val="28"/>
          <w:szCs w:val="28"/>
        </w:rPr>
      </w:pPr>
      <w:r w:rsidRPr="00041A65">
        <w:rPr>
          <w:sz w:val="28"/>
          <w:szCs w:val="28"/>
        </w:rPr>
        <w:t xml:space="preserve">           3</w:t>
      </w:r>
      <w:r w:rsidR="00947B45" w:rsidRPr="00041A65">
        <w:rPr>
          <w:sz w:val="28"/>
          <w:szCs w:val="28"/>
        </w:rPr>
        <w:t>0</w:t>
      </w:r>
      <w:r w:rsidRPr="00041A65">
        <w:rPr>
          <w:sz w:val="28"/>
          <w:szCs w:val="28"/>
        </w:rPr>
        <w:t>.4.3. После получения заключения от о</w:t>
      </w:r>
      <w:r w:rsidRPr="00041A65">
        <w:rPr>
          <w:bCs/>
          <w:sz w:val="28"/>
          <w:szCs w:val="28"/>
        </w:rPr>
        <w:t>тветственного специалиста Отдела</w:t>
      </w:r>
      <w:r w:rsidR="00602ACD" w:rsidRPr="00041A65">
        <w:rPr>
          <w:bCs/>
          <w:sz w:val="28"/>
          <w:szCs w:val="28"/>
        </w:rPr>
        <w:t xml:space="preserve"> </w:t>
      </w:r>
      <w:r w:rsidRPr="00041A65">
        <w:rPr>
          <w:bCs/>
          <w:sz w:val="28"/>
          <w:szCs w:val="28"/>
        </w:rPr>
        <w:t xml:space="preserve"> </w:t>
      </w:r>
      <w:r w:rsidRPr="00041A65">
        <w:rPr>
          <w:sz w:val="28"/>
          <w:szCs w:val="28"/>
        </w:rPr>
        <w:t xml:space="preserve">начальник Отдела рассматривает его, визирует и передает заместителю </w:t>
      </w:r>
      <w:r w:rsidR="003E19B2">
        <w:rPr>
          <w:sz w:val="28"/>
          <w:szCs w:val="28"/>
        </w:rPr>
        <w:t xml:space="preserve">руководителя </w:t>
      </w:r>
      <w:r w:rsidRPr="00041A65">
        <w:rPr>
          <w:sz w:val="28"/>
          <w:szCs w:val="28"/>
        </w:rPr>
        <w:t>для визирования.</w:t>
      </w:r>
    </w:p>
    <w:p w:rsidR="00F71FF8" w:rsidRPr="00041A65" w:rsidRDefault="00F71FF8" w:rsidP="00F71FF8">
      <w:pPr>
        <w:autoSpaceDE w:val="0"/>
        <w:autoSpaceDN w:val="0"/>
        <w:adjustRightInd w:val="0"/>
        <w:jc w:val="both"/>
        <w:outlineLvl w:val="1"/>
        <w:rPr>
          <w:sz w:val="28"/>
          <w:szCs w:val="28"/>
        </w:rPr>
      </w:pPr>
      <w:r w:rsidRPr="00041A65">
        <w:rPr>
          <w:sz w:val="28"/>
          <w:szCs w:val="28"/>
        </w:rPr>
        <w:t xml:space="preserve">           3</w:t>
      </w:r>
      <w:r w:rsidR="00947B45" w:rsidRPr="00041A65">
        <w:rPr>
          <w:sz w:val="28"/>
          <w:szCs w:val="28"/>
        </w:rPr>
        <w:t>0</w:t>
      </w:r>
      <w:r w:rsidRPr="00041A65">
        <w:rPr>
          <w:sz w:val="28"/>
          <w:szCs w:val="28"/>
        </w:rPr>
        <w:t>.4.4. Максимальный срок выполнения предусмотренных пунктом 3</w:t>
      </w:r>
      <w:r w:rsidR="00947B45" w:rsidRPr="00041A65">
        <w:rPr>
          <w:sz w:val="28"/>
          <w:szCs w:val="28"/>
        </w:rPr>
        <w:t>0</w:t>
      </w:r>
      <w:r w:rsidRPr="00041A65">
        <w:rPr>
          <w:sz w:val="28"/>
          <w:szCs w:val="28"/>
        </w:rPr>
        <w:t>.4.  действий – 5 рабочих дней.</w:t>
      </w:r>
    </w:p>
    <w:p w:rsidR="00F71FF8" w:rsidRPr="00041A65" w:rsidRDefault="00F71FF8" w:rsidP="00F71FF8">
      <w:pPr>
        <w:pStyle w:val="a4"/>
        <w:ind w:left="0"/>
        <w:jc w:val="both"/>
        <w:rPr>
          <w:sz w:val="28"/>
          <w:szCs w:val="28"/>
        </w:rPr>
      </w:pPr>
      <w:r w:rsidRPr="00041A65">
        <w:rPr>
          <w:sz w:val="28"/>
          <w:szCs w:val="28"/>
        </w:rPr>
        <w:lastRenderedPageBreak/>
        <w:t xml:space="preserve">         3</w:t>
      </w:r>
      <w:r w:rsidR="00947B45" w:rsidRPr="00041A65">
        <w:rPr>
          <w:sz w:val="28"/>
          <w:szCs w:val="28"/>
        </w:rPr>
        <w:t>0</w:t>
      </w:r>
      <w:r w:rsidRPr="00041A65">
        <w:rPr>
          <w:sz w:val="28"/>
          <w:szCs w:val="28"/>
        </w:rPr>
        <w:t>.5. Представление прошедших экспертизу инвестиционных проектов на рассмотрение Экспертного Совета, вынесение решения и оформление протокола заседания Экспертного Совета.</w:t>
      </w:r>
    </w:p>
    <w:p w:rsidR="00F71FF8" w:rsidRPr="00041A65" w:rsidRDefault="00F71FF8" w:rsidP="00F71FF8">
      <w:pPr>
        <w:autoSpaceDE w:val="0"/>
        <w:autoSpaceDN w:val="0"/>
        <w:adjustRightInd w:val="0"/>
        <w:ind w:firstLine="540"/>
        <w:jc w:val="both"/>
        <w:outlineLvl w:val="1"/>
        <w:rPr>
          <w:sz w:val="28"/>
          <w:szCs w:val="28"/>
        </w:rPr>
      </w:pPr>
      <w:r w:rsidRPr="00041A65">
        <w:rPr>
          <w:sz w:val="28"/>
          <w:szCs w:val="28"/>
        </w:rPr>
        <w:t xml:space="preserve">  3</w:t>
      </w:r>
      <w:r w:rsidR="00947B45" w:rsidRPr="00041A65">
        <w:rPr>
          <w:sz w:val="28"/>
          <w:szCs w:val="28"/>
        </w:rPr>
        <w:t>0</w:t>
      </w:r>
      <w:r w:rsidRPr="00041A65">
        <w:rPr>
          <w:sz w:val="28"/>
          <w:szCs w:val="28"/>
        </w:rPr>
        <w:t>.5.1. Основанием для начала административной процедуры является составление заключения по результатам экспертизы инвестиционных проектов.</w:t>
      </w:r>
    </w:p>
    <w:p w:rsidR="00F71FF8" w:rsidRPr="00041A65" w:rsidRDefault="00F71FF8" w:rsidP="00F71FF8">
      <w:pPr>
        <w:autoSpaceDE w:val="0"/>
        <w:autoSpaceDN w:val="0"/>
        <w:adjustRightInd w:val="0"/>
        <w:ind w:firstLine="540"/>
        <w:jc w:val="both"/>
        <w:outlineLvl w:val="1"/>
        <w:rPr>
          <w:sz w:val="28"/>
          <w:szCs w:val="28"/>
        </w:rPr>
      </w:pPr>
      <w:r w:rsidRPr="00041A65">
        <w:rPr>
          <w:sz w:val="28"/>
          <w:szCs w:val="28"/>
        </w:rPr>
        <w:t>3</w:t>
      </w:r>
      <w:r w:rsidR="00947B45" w:rsidRPr="00041A65">
        <w:rPr>
          <w:sz w:val="28"/>
          <w:szCs w:val="28"/>
        </w:rPr>
        <w:t>0</w:t>
      </w:r>
      <w:r w:rsidRPr="00041A65">
        <w:rPr>
          <w:sz w:val="28"/>
          <w:szCs w:val="28"/>
        </w:rPr>
        <w:t xml:space="preserve">.5.2. Экспертный Совет создается в целях осуществления первичного отбора инвестиционных проектов, представленных для участия в конкурсе на получение государственной поддержки. </w:t>
      </w:r>
    </w:p>
    <w:p w:rsidR="00F71FF8" w:rsidRPr="00041A65" w:rsidRDefault="00F71FF8" w:rsidP="00F71FF8">
      <w:pPr>
        <w:pStyle w:val="a4"/>
        <w:ind w:left="0"/>
        <w:jc w:val="both"/>
        <w:rPr>
          <w:sz w:val="28"/>
          <w:szCs w:val="28"/>
        </w:rPr>
      </w:pPr>
      <w:r w:rsidRPr="00041A65">
        <w:rPr>
          <w:sz w:val="28"/>
          <w:szCs w:val="28"/>
        </w:rPr>
        <w:t xml:space="preserve">         Работа Экспертного Совета строится на </w:t>
      </w:r>
      <w:r w:rsidR="00AD21F6" w:rsidRPr="00041A65">
        <w:rPr>
          <w:sz w:val="28"/>
          <w:szCs w:val="28"/>
        </w:rPr>
        <w:t>принципах свободного обсуждения</w:t>
      </w:r>
      <w:r w:rsidRPr="00041A65">
        <w:rPr>
          <w:sz w:val="28"/>
          <w:szCs w:val="28"/>
        </w:rPr>
        <w:t xml:space="preserve"> и коллективного принятия решения. </w:t>
      </w:r>
    </w:p>
    <w:p w:rsidR="00F71FF8" w:rsidRPr="00041A65" w:rsidRDefault="00F71FF8" w:rsidP="00F71FF8">
      <w:pPr>
        <w:pStyle w:val="a4"/>
        <w:ind w:left="0"/>
        <w:jc w:val="both"/>
        <w:rPr>
          <w:sz w:val="28"/>
          <w:szCs w:val="28"/>
        </w:rPr>
      </w:pPr>
      <w:r w:rsidRPr="00041A65">
        <w:rPr>
          <w:sz w:val="28"/>
          <w:szCs w:val="28"/>
        </w:rPr>
        <w:t xml:space="preserve">         Рабочим органом по подготовке и проведению заседаний Экспертного Совета является Отдел. </w:t>
      </w:r>
    </w:p>
    <w:p w:rsidR="00F71FF8" w:rsidRPr="00041A65" w:rsidRDefault="00F71FF8" w:rsidP="00F71FF8">
      <w:pPr>
        <w:pStyle w:val="a4"/>
        <w:ind w:left="0"/>
        <w:jc w:val="both"/>
        <w:rPr>
          <w:sz w:val="28"/>
          <w:szCs w:val="28"/>
        </w:rPr>
      </w:pPr>
      <w:r w:rsidRPr="00041A65">
        <w:rPr>
          <w:sz w:val="28"/>
          <w:szCs w:val="28"/>
        </w:rPr>
        <w:t xml:space="preserve">         Непосредственное руководство деятельностью Экспертного Совета осуществляет Председатель Экспертного Совета, а в его отсутствие</w:t>
      </w:r>
      <w:r w:rsidR="00EB0E33" w:rsidRPr="00041A65">
        <w:rPr>
          <w:sz w:val="28"/>
          <w:szCs w:val="28"/>
        </w:rPr>
        <w:t xml:space="preserve"> -</w:t>
      </w:r>
      <w:r w:rsidRPr="00041A65">
        <w:rPr>
          <w:sz w:val="28"/>
          <w:szCs w:val="28"/>
        </w:rPr>
        <w:t xml:space="preserve"> заместитель Председателя Экспертного Совета.</w:t>
      </w:r>
    </w:p>
    <w:p w:rsidR="00F71FF8" w:rsidRPr="00041A65" w:rsidRDefault="00F71FF8" w:rsidP="00F71FF8">
      <w:pPr>
        <w:pStyle w:val="a4"/>
        <w:ind w:left="0"/>
        <w:jc w:val="both"/>
        <w:rPr>
          <w:sz w:val="28"/>
          <w:szCs w:val="28"/>
        </w:rPr>
      </w:pPr>
      <w:r w:rsidRPr="00041A65">
        <w:rPr>
          <w:sz w:val="28"/>
          <w:szCs w:val="28"/>
        </w:rPr>
        <w:tab/>
        <w:t>Основной формой деятельности Экспертного Совета является заседание. Заседание проводится по мере предоставления  претендентами документов и их готовности. Председатель может назначать дополнительное или внеочередное заседание.</w:t>
      </w:r>
    </w:p>
    <w:p w:rsidR="00F71FF8" w:rsidRPr="00041A65" w:rsidRDefault="00F71FF8" w:rsidP="00F71FF8">
      <w:pPr>
        <w:pStyle w:val="a4"/>
        <w:ind w:left="0"/>
        <w:jc w:val="both"/>
        <w:rPr>
          <w:sz w:val="28"/>
          <w:szCs w:val="28"/>
        </w:rPr>
      </w:pPr>
      <w:r w:rsidRPr="00041A65">
        <w:rPr>
          <w:sz w:val="28"/>
          <w:szCs w:val="28"/>
        </w:rPr>
        <w:tab/>
        <w:t>На заседаниях Экспертного Совета присутствуют члены Экспертного Совета и приглашенные по рассматриваемому вопросу работники Отдела. По решению Председателя на  заседание Экспертного Совета могут быть приглашены другие специалисты для предоставления необходимых сведений  по рассматриваемым инвестиционным проектам.</w:t>
      </w:r>
    </w:p>
    <w:p w:rsidR="00F71FF8" w:rsidRPr="00041A65" w:rsidRDefault="00F71FF8" w:rsidP="00F71FF8">
      <w:pPr>
        <w:pStyle w:val="a4"/>
        <w:ind w:left="0"/>
        <w:jc w:val="both"/>
        <w:rPr>
          <w:sz w:val="28"/>
          <w:szCs w:val="28"/>
        </w:rPr>
      </w:pPr>
      <w:r w:rsidRPr="00041A65">
        <w:rPr>
          <w:sz w:val="28"/>
          <w:szCs w:val="28"/>
        </w:rPr>
        <w:tab/>
        <w:t xml:space="preserve"> Заседание Экспертного Совета считается правомочным, если в нем участвуют более половины членов Совета. Член Экспертного Совета обязан присутствовать на его заседаниях.  О невозможности присутствовать на заседаниях член Экспертного Совета заблаговременно информирует Председателя Экспертного Совета. </w:t>
      </w:r>
    </w:p>
    <w:p w:rsidR="00F71FF8" w:rsidRPr="00041A65" w:rsidRDefault="00F71FF8" w:rsidP="00F71FF8">
      <w:pPr>
        <w:pStyle w:val="a4"/>
        <w:ind w:left="0"/>
        <w:jc w:val="both"/>
        <w:rPr>
          <w:sz w:val="28"/>
          <w:szCs w:val="28"/>
        </w:rPr>
      </w:pPr>
      <w:r w:rsidRPr="00041A65">
        <w:rPr>
          <w:sz w:val="28"/>
          <w:szCs w:val="28"/>
        </w:rPr>
        <w:tab/>
        <w:t xml:space="preserve"> Отдел обеспечивает доведение подготовленных материалов до Председателя и членов Экспертного Совета за 2 рабочих дня до заседания Совета, оповещает всех членов комиссии о дате и времени проведения заседания.</w:t>
      </w:r>
    </w:p>
    <w:p w:rsidR="00F71FF8" w:rsidRPr="00041A65" w:rsidRDefault="00F71FF8" w:rsidP="00F71FF8">
      <w:pPr>
        <w:pStyle w:val="a4"/>
        <w:ind w:left="0"/>
        <w:jc w:val="both"/>
        <w:rPr>
          <w:sz w:val="28"/>
          <w:szCs w:val="28"/>
        </w:rPr>
      </w:pPr>
      <w:r w:rsidRPr="00041A65">
        <w:rPr>
          <w:sz w:val="28"/>
          <w:szCs w:val="28"/>
        </w:rPr>
        <w:tab/>
      </w:r>
      <w:r w:rsidR="00F84EC1" w:rsidRPr="00041A65">
        <w:rPr>
          <w:sz w:val="28"/>
          <w:szCs w:val="28"/>
        </w:rPr>
        <w:t>По</w:t>
      </w:r>
      <w:r w:rsidRPr="00041A65">
        <w:rPr>
          <w:sz w:val="28"/>
          <w:szCs w:val="28"/>
        </w:rPr>
        <w:t xml:space="preserve"> каждому инвестици</w:t>
      </w:r>
      <w:r w:rsidR="00F84EC1" w:rsidRPr="00041A65">
        <w:rPr>
          <w:sz w:val="28"/>
          <w:szCs w:val="28"/>
        </w:rPr>
        <w:t>онному проекту, вынесенному для</w:t>
      </w:r>
      <w:r w:rsidRPr="00041A65">
        <w:rPr>
          <w:sz w:val="28"/>
          <w:szCs w:val="28"/>
        </w:rPr>
        <w:t xml:space="preserve"> обсуждения на заседание Экспертного Совета, Отдел готовит и п</w:t>
      </w:r>
      <w:r w:rsidR="00F84EC1" w:rsidRPr="00041A65">
        <w:rPr>
          <w:sz w:val="28"/>
          <w:szCs w:val="28"/>
        </w:rPr>
        <w:t>редставляет заключение</w:t>
      </w:r>
      <w:r w:rsidRPr="00041A65">
        <w:rPr>
          <w:sz w:val="28"/>
          <w:szCs w:val="28"/>
        </w:rPr>
        <w:t>.</w:t>
      </w:r>
    </w:p>
    <w:p w:rsidR="00F71FF8" w:rsidRPr="00041A65" w:rsidRDefault="00F71FF8" w:rsidP="00F71FF8">
      <w:pPr>
        <w:pStyle w:val="a4"/>
        <w:ind w:left="0"/>
        <w:jc w:val="both"/>
        <w:rPr>
          <w:sz w:val="28"/>
          <w:szCs w:val="28"/>
        </w:rPr>
      </w:pPr>
      <w:r w:rsidRPr="00041A65">
        <w:rPr>
          <w:sz w:val="28"/>
          <w:szCs w:val="28"/>
        </w:rPr>
        <w:tab/>
        <w:t xml:space="preserve"> По каждому инвестиционному проекту определяется ответственный из состава рабочего органа, который представляет инвестиционный проект на заседании Экспертного Совета. Для представления инвестиционного проекта предусматривается не более 3 минут. Обсуждение начинается с вопросов докладчику. Вопросы и ответы должны быть  максимально точными,  сжато сформулированными и касаться только тех проблем, которые непосредственно связаны с данным инвестиционным проектом.</w:t>
      </w:r>
    </w:p>
    <w:p w:rsidR="00F71FF8" w:rsidRPr="00041A65" w:rsidRDefault="00F71FF8" w:rsidP="00F71FF8">
      <w:pPr>
        <w:pStyle w:val="a4"/>
        <w:ind w:left="0" w:firstLine="720"/>
        <w:jc w:val="both"/>
        <w:rPr>
          <w:sz w:val="28"/>
          <w:szCs w:val="28"/>
        </w:rPr>
      </w:pPr>
      <w:r w:rsidRPr="00041A65">
        <w:rPr>
          <w:sz w:val="28"/>
          <w:szCs w:val="28"/>
        </w:rPr>
        <w:t>Затем происходит обмен мнениями. Выступления в прениях не более 2 минут. В них принимают участие как члены Экспертного Совета, так и приглашенные на его заседание лица (вопросы информационного характера принимают без прений).</w:t>
      </w:r>
    </w:p>
    <w:p w:rsidR="00F71FF8" w:rsidRPr="00041A65" w:rsidRDefault="00F71FF8" w:rsidP="00F71FF8">
      <w:pPr>
        <w:pStyle w:val="a4"/>
        <w:ind w:left="0"/>
        <w:jc w:val="both"/>
        <w:rPr>
          <w:sz w:val="28"/>
          <w:szCs w:val="28"/>
        </w:rPr>
      </w:pPr>
      <w:r w:rsidRPr="00041A65">
        <w:rPr>
          <w:sz w:val="28"/>
          <w:szCs w:val="28"/>
        </w:rPr>
        <w:lastRenderedPageBreak/>
        <w:tab/>
        <w:t>3</w:t>
      </w:r>
      <w:r w:rsidR="00947B45" w:rsidRPr="00041A65">
        <w:rPr>
          <w:sz w:val="28"/>
          <w:szCs w:val="28"/>
        </w:rPr>
        <w:t>0</w:t>
      </w:r>
      <w:r w:rsidRPr="00041A65">
        <w:rPr>
          <w:sz w:val="28"/>
          <w:szCs w:val="28"/>
        </w:rPr>
        <w:t xml:space="preserve">.5.3. Основными критериями отбора инвестиционных проектов для предоставления </w:t>
      </w:r>
      <w:r w:rsidR="00947B45" w:rsidRPr="00041A65">
        <w:rPr>
          <w:sz w:val="28"/>
          <w:szCs w:val="28"/>
        </w:rPr>
        <w:t>мер государственной поддержки являются</w:t>
      </w:r>
      <w:r w:rsidRPr="00041A65">
        <w:rPr>
          <w:sz w:val="28"/>
          <w:szCs w:val="28"/>
        </w:rPr>
        <w:t>:</w:t>
      </w:r>
    </w:p>
    <w:p w:rsidR="00F71FF8" w:rsidRPr="00041A65" w:rsidRDefault="00F71FF8" w:rsidP="00F71FF8">
      <w:pPr>
        <w:pStyle w:val="a4"/>
        <w:ind w:left="709" w:firstLine="284"/>
        <w:jc w:val="both"/>
        <w:rPr>
          <w:sz w:val="28"/>
          <w:szCs w:val="28"/>
        </w:rPr>
      </w:pPr>
      <w:r w:rsidRPr="00041A65">
        <w:rPr>
          <w:sz w:val="28"/>
          <w:szCs w:val="28"/>
        </w:rPr>
        <w:t>- срок окупаемости проекта;</w:t>
      </w:r>
    </w:p>
    <w:p w:rsidR="00F71FF8" w:rsidRPr="00041A65" w:rsidRDefault="00F71FF8" w:rsidP="00F71FF8">
      <w:pPr>
        <w:pStyle w:val="a4"/>
        <w:ind w:left="709" w:firstLine="284"/>
        <w:jc w:val="both"/>
        <w:rPr>
          <w:sz w:val="28"/>
          <w:szCs w:val="28"/>
        </w:rPr>
      </w:pPr>
      <w:r w:rsidRPr="00041A65">
        <w:rPr>
          <w:sz w:val="28"/>
          <w:szCs w:val="28"/>
        </w:rPr>
        <w:t>- бюджетная эффективность проекта;</w:t>
      </w:r>
    </w:p>
    <w:p w:rsidR="00F71FF8" w:rsidRPr="00041A65" w:rsidRDefault="00F71FF8" w:rsidP="00F71FF8">
      <w:pPr>
        <w:pStyle w:val="a4"/>
        <w:ind w:left="709" w:firstLine="284"/>
        <w:jc w:val="both"/>
        <w:rPr>
          <w:sz w:val="28"/>
          <w:szCs w:val="28"/>
        </w:rPr>
      </w:pPr>
      <w:r w:rsidRPr="00041A65">
        <w:rPr>
          <w:sz w:val="28"/>
          <w:szCs w:val="28"/>
        </w:rPr>
        <w:t>- социальная значимость реализации проекта.</w:t>
      </w:r>
    </w:p>
    <w:p w:rsidR="00F71FF8" w:rsidRPr="00041A65" w:rsidRDefault="00F71FF8" w:rsidP="00F71FF8">
      <w:pPr>
        <w:pStyle w:val="a4"/>
        <w:ind w:left="0"/>
        <w:jc w:val="both"/>
        <w:rPr>
          <w:sz w:val="28"/>
          <w:szCs w:val="28"/>
        </w:rPr>
      </w:pPr>
      <w:r w:rsidRPr="00041A65">
        <w:rPr>
          <w:sz w:val="28"/>
          <w:szCs w:val="28"/>
        </w:rPr>
        <w:tab/>
        <w:t>3</w:t>
      </w:r>
      <w:r w:rsidR="00947B45" w:rsidRPr="00041A65">
        <w:rPr>
          <w:sz w:val="28"/>
          <w:szCs w:val="28"/>
        </w:rPr>
        <w:t>0</w:t>
      </w:r>
      <w:r w:rsidRPr="00041A65">
        <w:rPr>
          <w:sz w:val="28"/>
          <w:szCs w:val="28"/>
        </w:rPr>
        <w:t>.5.4. Решение Экспертного Совета принимается открытым голосованием простым большинством голосов из числа присутствующих членов. При равенстве голосов голос председательствующего является решающим.</w:t>
      </w:r>
    </w:p>
    <w:p w:rsidR="00F71FF8" w:rsidRPr="00041A65" w:rsidRDefault="00F71FF8" w:rsidP="00F71FF8">
      <w:pPr>
        <w:pStyle w:val="a4"/>
        <w:ind w:left="0"/>
        <w:jc w:val="both"/>
        <w:rPr>
          <w:sz w:val="28"/>
          <w:szCs w:val="28"/>
        </w:rPr>
      </w:pPr>
      <w:r w:rsidRPr="00041A65">
        <w:rPr>
          <w:sz w:val="28"/>
          <w:szCs w:val="28"/>
        </w:rPr>
        <w:t xml:space="preserve">          3</w:t>
      </w:r>
      <w:r w:rsidR="00947B45" w:rsidRPr="00041A65">
        <w:rPr>
          <w:sz w:val="28"/>
          <w:szCs w:val="28"/>
        </w:rPr>
        <w:t>0</w:t>
      </w:r>
      <w:r w:rsidRPr="00041A65">
        <w:rPr>
          <w:sz w:val="28"/>
          <w:szCs w:val="28"/>
        </w:rPr>
        <w:t>.5.5. Итоги заседаний Экспертного Совета оформляются протоколом. Протокол составляется на основании проектов решений и состоявшегося в ходе заседания обмена мнениями. В протоколе перечисляются присутствующие на заседании члены Экспертного Совета, приглашенные, указываются участвующие в обсуждении по каждому проекту, принятые Экспертным Советом решения.</w:t>
      </w:r>
    </w:p>
    <w:p w:rsidR="00F71FF8" w:rsidRPr="00041A65" w:rsidRDefault="00F71FF8" w:rsidP="00F71FF8">
      <w:pPr>
        <w:pStyle w:val="a4"/>
        <w:ind w:left="0"/>
        <w:jc w:val="both"/>
        <w:rPr>
          <w:sz w:val="28"/>
          <w:szCs w:val="28"/>
        </w:rPr>
      </w:pPr>
      <w:r w:rsidRPr="00041A65">
        <w:rPr>
          <w:sz w:val="28"/>
          <w:szCs w:val="28"/>
        </w:rPr>
        <w:tab/>
        <w:t xml:space="preserve"> Протоколы Экспертного Совета подготавливаются От</w:t>
      </w:r>
      <w:r w:rsidR="0001254A" w:rsidRPr="00041A65">
        <w:rPr>
          <w:sz w:val="28"/>
          <w:szCs w:val="28"/>
        </w:rPr>
        <w:t>делом. Протоколы подписываются</w:t>
      </w:r>
      <w:r w:rsidRPr="00041A65">
        <w:rPr>
          <w:sz w:val="28"/>
          <w:szCs w:val="28"/>
        </w:rPr>
        <w:t xml:space="preserve"> членами Экспертного Совета и ответственн</w:t>
      </w:r>
      <w:r w:rsidR="0001254A" w:rsidRPr="00041A65">
        <w:rPr>
          <w:sz w:val="28"/>
          <w:szCs w:val="28"/>
        </w:rPr>
        <w:t>ыми из состава рабочего органа</w:t>
      </w:r>
      <w:r w:rsidRPr="00041A65">
        <w:rPr>
          <w:sz w:val="28"/>
          <w:szCs w:val="28"/>
        </w:rPr>
        <w:t xml:space="preserve"> и утверждаются Председателем Экспертного Совета.</w:t>
      </w:r>
    </w:p>
    <w:p w:rsidR="00F71FF8" w:rsidRPr="00041A65" w:rsidRDefault="00F71FF8" w:rsidP="00F71FF8">
      <w:pPr>
        <w:pStyle w:val="a4"/>
        <w:ind w:left="0"/>
        <w:jc w:val="both"/>
        <w:rPr>
          <w:sz w:val="28"/>
          <w:szCs w:val="28"/>
        </w:rPr>
      </w:pPr>
      <w:r w:rsidRPr="00041A65">
        <w:rPr>
          <w:sz w:val="28"/>
          <w:szCs w:val="28"/>
        </w:rPr>
        <w:t xml:space="preserve">           3</w:t>
      </w:r>
      <w:r w:rsidR="00947B45" w:rsidRPr="00041A65">
        <w:rPr>
          <w:sz w:val="28"/>
          <w:szCs w:val="28"/>
        </w:rPr>
        <w:t>0</w:t>
      </w:r>
      <w:r w:rsidRPr="00041A65">
        <w:rPr>
          <w:sz w:val="28"/>
          <w:szCs w:val="28"/>
        </w:rPr>
        <w:t>.5.6. Копии Протоколов Экспертного Совета оформляются в дела Отдела и по истечении установленного срока сдаются в общем порядке на хранение в архив.</w:t>
      </w:r>
    </w:p>
    <w:p w:rsidR="00F71FF8" w:rsidRPr="00041A65" w:rsidRDefault="00F71FF8" w:rsidP="00F71FF8">
      <w:pPr>
        <w:autoSpaceDE w:val="0"/>
        <w:autoSpaceDN w:val="0"/>
        <w:adjustRightInd w:val="0"/>
        <w:jc w:val="both"/>
        <w:outlineLvl w:val="1"/>
        <w:rPr>
          <w:sz w:val="28"/>
          <w:szCs w:val="28"/>
        </w:rPr>
      </w:pPr>
      <w:r w:rsidRPr="00041A65">
        <w:rPr>
          <w:sz w:val="28"/>
          <w:szCs w:val="28"/>
        </w:rPr>
        <w:t xml:space="preserve">           3</w:t>
      </w:r>
      <w:r w:rsidR="00947B45" w:rsidRPr="00041A65">
        <w:rPr>
          <w:sz w:val="28"/>
          <w:szCs w:val="28"/>
        </w:rPr>
        <w:t>0</w:t>
      </w:r>
      <w:r w:rsidRPr="00041A65">
        <w:rPr>
          <w:sz w:val="28"/>
          <w:szCs w:val="28"/>
        </w:rPr>
        <w:t>.5.7.   Максимальный срок выполнения предусмотренных пунктом 3</w:t>
      </w:r>
      <w:r w:rsidR="00D55BDC" w:rsidRPr="00041A65">
        <w:rPr>
          <w:sz w:val="28"/>
          <w:szCs w:val="28"/>
        </w:rPr>
        <w:t>0</w:t>
      </w:r>
      <w:r w:rsidRPr="00041A65">
        <w:rPr>
          <w:sz w:val="28"/>
          <w:szCs w:val="28"/>
        </w:rPr>
        <w:t>.5.  действий – 3 рабочих дня.</w:t>
      </w:r>
    </w:p>
    <w:p w:rsidR="00F71FF8" w:rsidRPr="00041A65" w:rsidRDefault="00F71FF8" w:rsidP="00F71FF8">
      <w:pPr>
        <w:pStyle w:val="a4"/>
        <w:ind w:left="0"/>
        <w:jc w:val="both"/>
        <w:rPr>
          <w:sz w:val="28"/>
          <w:szCs w:val="28"/>
        </w:rPr>
      </w:pPr>
      <w:r w:rsidRPr="00041A65">
        <w:rPr>
          <w:sz w:val="28"/>
          <w:szCs w:val="28"/>
        </w:rPr>
        <w:t xml:space="preserve">           3</w:t>
      </w:r>
      <w:r w:rsidR="00947B45" w:rsidRPr="00041A65">
        <w:rPr>
          <w:sz w:val="28"/>
          <w:szCs w:val="28"/>
        </w:rPr>
        <w:t>0</w:t>
      </w:r>
      <w:r w:rsidRPr="00041A65">
        <w:rPr>
          <w:sz w:val="28"/>
          <w:szCs w:val="28"/>
        </w:rPr>
        <w:t>.6. Направление протокола заседания Экспертного Совета на рассмотрение Комиссии</w:t>
      </w:r>
    </w:p>
    <w:p w:rsidR="00F71FF8" w:rsidRPr="00041A65" w:rsidRDefault="00F71FF8" w:rsidP="00F71FF8">
      <w:pPr>
        <w:pStyle w:val="a4"/>
        <w:ind w:left="0"/>
        <w:jc w:val="both"/>
        <w:rPr>
          <w:sz w:val="28"/>
          <w:szCs w:val="28"/>
        </w:rPr>
      </w:pPr>
      <w:r w:rsidRPr="00041A65">
        <w:rPr>
          <w:sz w:val="28"/>
          <w:szCs w:val="28"/>
        </w:rPr>
        <w:t xml:space="preserve">        3</w:t>
      </w:r>
      <w:r w:rsidR="00947B45" w:rsidRPr="00041A65">
        <w:rPr>
          <w:sz w:val="28"/>
          <w:szCs w:val="28"/>
        </w:rPr>
        <w:t>0</w:t>
      </w:r>
      <w:r w:rsidRPr="00041A65">
        <w:rPr>
          <w:sz w:val="28"/>
          <w:szCs w:val="28"/>
        </w:rPr>
        <w:t>.6.1. Основанием для начала административной процедуры является утверждение Протокола Экспертного Совета Председателем Экспертного Совета.</w:t>
      </w:r>
    </w:p>
    <w:p w:rsidR="00F71FF8" w:rsidRPr="00041A65" w:rsidRDefault="00F71FF8" w:rsidP="00F71FF8">
      <w:pPr>
        <w:pStyle w:val="a4"/>
        <w:ind w:left="0"/>
        <w:jc w:val="both"/>
        <w:rPr>
          <w:sz w:val="28"/>
          <w:szCs w:val="28"/>
        </w:rPr>
      </w:pPr>
      <w:r w:rsidRPr="00041A65">
        <w:rPr>
          <w:sz w:val="28"/>
          <w:szCs w:val="28"/>
        </w:rPr>
        <w:t xml:space="preserve">         3</w:t>
      </w:r>
      <w:r w:rsidR="00947B45" w:rsidRPr="00041A65">
        <w:rPr>
          <w:sz w:val="28"/>
          <w:szCs w:val="28"/>
        </w:rPr>
        <w:t>0</w:t>
      </w:r>
      <w:r w:rsidRPr="00041A65">
        <w:rPr>
          <w:sz w:val="28"/>
          <w:szCs w:val="28"/>
        </w:rPr>
        <w:t xml:space="preserve">.6.2. Протоколы Экспертного Совета с приложением заключений (аннотаций) к инвестиционным проектам, допущенных к участию в конкурсе, направляются в установленном порядке в Комиссию. </w:t>
      </w:r>
    </w:p>
    <w:p w:rsidR="00F71FF8" w:rsidRPr="00041A65" w:rsidRDefault="00F71FF8" w:rsidP="00F71FF8">
      <w:pPr>
        <w:pStyle w:val="a4"/>
        <w:ind w:left="0" w:firstLine="720"/>
        <w:jc w:val="both"/>
        <w:rPr>
          <w:sz w:val="28"/>
          <w:szCs w:val="28"/>
        </w:rPr>
      </w:pPr>
      <w:r w:rsidRPr="00041A65">
        <w:rPr>
          <w:sz w:val="28"/>
          <w:szCs w:val="28"/>
        </w:rPr>
        <w:t>3</w:t>
      </w:r>
      <w:r w:rsidR="005618E0">
        <w:rPr>
          <w:sz w:val="28"/>
          <w:szCs w:val="28"/>
        </w:rPr>
        <w:t>0</w:t>
      </w:r>
      <w:r w:rsidRPr="00041A65">
        <w:rPr>
          <w:sz w:val="28"/>
          <w:szCs w:val="28"/>
        </w:rPr>
        <w:t>.6.3. По инвестиционным проекта</w:t>
      </w:r>
      <w:r w:rsidR="0001254A" w:rsidRPr="00041A65">
        <w:rPr>
          <w:sz w:val="28"/>
          <w:szCs w:val="28"/>
        </w:rPr>
        <w:t>м</w:t>
      </w:r>
      <w:r w:rsidRPr="00041A65">
        <w:rPr>
          <w:sz w:val="28"/>
          <w:szCs w:val="28"/>
        </w:rPr>
        <w:t xml:space="preserve">, не поддержанным Экспертным Советом по причинам нецелесообразности реализации, бюджетной, социальной неэффективности и другим обоснованным критериям, ответственный специалист Отдела письменно извещает заявителя об отказе в предоставлении государственной услуги.  </w:t>
      </w:r>
    </w:p>
    <w:p w:rsidR="00F71FF8" w:rsidRPr="00041A65" w:rsidRDefault="00F71FF8" w:rsidP="002F4D2C">
      <w:pPr>
        <w:pStyle w:val="a4"/>
        <w:ind w:left="0" w:firstLine="540"/>
        <w:jc w:val="both"/>
        <w:rPr>
          <w:sz w:val="28"/>
          <w:szCs w:val="28"/>
        </w:rPr>
      </w:pPr>
      <w:r w:rsidRPr="00041A65">
        <w:rPr>
          <w:sz w:val="28"/>
          <w:szCs w:val="28"/>
        </w:rPr>
        <w:t>3</w:t>
      </w:r>
      <w:r w:rsidR="00D55BDC" w:rsidRPr="00041A65">
        <w:rPr>
          <w:sz w:val="28"/>
          <w:szCs w:val="28"/>
        </w:rPr>
        <w:t>0</w:t>
      </w:r>
      <w:r w:rsidR="0001254A" w:rsidRPr="00041A65">
        <w:rPr>
          <w:sz w:val="28"/>
          <w:szCs w:val="28"/>
        </w:rPr>
        <w:t>.6.4.</w:t>
      </w:r>
      <w:r w:rsidRPr="00041A65">
        <w:rPr>
          <w:sz w:val="28"/>
          <w:szCs w:val="28"/>
        </w:rPr>
        <w:t xml:space="preserve"> Максимальный срок выполнения предусмотренных пунктом 3</w:t>
      </w:r>
      <w:r w:rsidR="00D55BDC" w:rsidRPr="00041A65">
        <w:rPr>
          <w:sz w:val="28"/>
          <w:szCs w:val="28"/>
        </w:rPr>
        <w:t>0</w:t>
      </w:r>
      <w:r w:rsidRPr="00041A65">
        <w:rPr>
          <w:sz w:val="28"/>
          <w:szCs w:val="28"/>
        </w:rPr>
        <w:t>.6.  действий – 3 рабочих дня со дня проведения заседания Экспертного Совета.</w:t>
      </w:r>
    </w:p>
    <w:p w:rsidR="00D55BDC" w:rsidRPr="00041A65" w:rsidRDefault="00F71FF8" w:rsidP="00F71FF8">
      <w:pPr>
        <w:autoSpaceDE w:val="0"/>
        <w:autoSpaceDN w:val="0"/>
        <w:adjustRightInd w:val="0"/>
        <w:ind w:firstLine="540"/>
        <w:jc w:val="both"/>
        <w:outlineLvl w:val="0"/>
        <w:rPr>
          <w:sz w:val="28"/>
          <w:szCs w:val="28"/>
        </w:rPr>
      </w:pPr>
      <w:r w:rsidRPr="00041A65">
        <w:rPr>
          <w:sz w:val="28"/>
          <w:szCs w:val="28"/>
        </w:rPr>
        <w:t>3</w:t>
      </w:r>
      <w:r w:rsidR="00D55BDC" w:rsidRPr="00041A65">
        <w:rPr>
          <w:sz w:val="28"/>
          <w:szCs w:val="28"/>
        </w:rPr>
        <w:t>0</w:t>
      </w:r>
      <w:r w:rsidRPr="00041A65">
        <w:rPr>
          <w:sz w:val="28"/>
          <w:szCs w:val="28"/>
        </w:rPr>
        <w:t>.7. Осуществление Комиссией конкурсного отбора инвестиционных проектов для оказания государственной поддержки</w:t>
      </w:r>
      <w:r w:rsidR="00D55BDC" w:rsidRPr="00041A65">
        <w:rPr>
          <w:sz w:val="28"/>
          <w:szCs w:val="28"/>
        </w:rPr>
        <w:t>.</w:t>
      </w:r>
    </w:p>
    <w:p w:rsidR="00D55BDC" w:rsidRPr="00041A65" w:rsidRDefault="00F71FF8" w:rsidP="00F71FF8">
      <w:pPr>
        <w:autoSpaceDE w:val="0"/>
        <w:autoSpaceDN w:val="0"/>
        <w:adjustRightInd w:val="0"/>
        <w:ind w:firstLine="540"/>
        <w:jc w:val="both"/>
        <w:outlineLvl w:val="0"/>
        <w:rPr>
          <w:sz w:val="28"/>
          <w:szCs w:val="28"/>
        </w:rPr>
      </w:pPr>
      <w:r w:rsidRPr="00041A65">
        <w:rPr>
          <w:sz w:val="28"/>
          <w:szCs w:val="28"/>
        </w:rPr>
        <w:t>3</w:t>
      </w:r>
      <w:r w:rsidR="00D55BDC" w:rsidRPr="00041A65">
        <w:rPr>
          <w:sz w:val="28"/>
          <w:szCs w:val="28"/>
        </w:rPr>
        <w:t>0</w:t>
      </w:r>
      <w:r w:rsidRPr="00041A65">
        <w:rPr>
          <w:sz w:val="28"/>
          <w:szCs w:val="28"/>
        </w:rPr>
        <w:t xml:space="preserve">.7.1. Комиссия рассматривает прошедшие экспертизу в </w:t>
      </w:r>
      <w:r w:rsidR="003E19B2">
        <w:rPr>
          <w:sz w:val="28"/>
          <w:szCs w:val="28"/>
        </w:rPr>
        <w:t>Агентстве по предпринимательству и инвестициям</w:t>
      </w:r>
      <w:r w:rsidRPr="00041A65">
        <w:rPr>
          <w:sz w:val="28"/>
          <w:szCs w:val="28"/>
        </w:rPr>
        <w:t xml:space="preserve"> Республики</w:t>
      </w:r>
      <w:r w:rsidR="007226DD" w:rsidRPr="00041A65">
        <w:rPr>
          <w:sz w:val="28"/>
          <w:szCs w:val="28"/>
        </w:rPr>
        <w:t xml:space="preserve"> Дагестан инвестиционные проекты на предмет</w:t>
      </w:r>
      <w:r w:rsidRPr="00041A65">
        <w:rPr>
          <w:sz w:val="28"/>
          <w:szCs w:val="28"/>
        </w:rPr>
        <w:t xml:space="preserve"> оказания государственной поддержк</w:t>
      </w:r>
      <w:r w:rsidR="00D55BDC" w:rsidRPr="00041A65">
        <w:rPr>
          <w:sz w:val="28"/>
          <w:szCs w:val="28"/>
        </w:rPr>
        <w:t>и.</w:t>
      </w:r>
    </w:p>
    <w:p w:rsidR="00F71FF8" w:rsidRPr="00041A65" w:rsidRDefault="00F71FF8" w:rsidP="00F71FF8">
      <w:pPr>
        <w:autoSpaceDE w:val="0"/>
        <w:autoSpaceDN w:val="0"/>
        <w:adjustRightInd w:val="0"/>
        <w:ind w:firstLine="540"/>
        <w:jc w:val="both"/>
        <w:outlineLvl w:val="0"/>
        <w:rPr>
          <w:sz w:val="28"/>
          <w:szCs w:val="28"/>
        </w:rPr>
      </w:pPr>
      <w:r w:rsidRPr="00041A65">
        <w:rPr>
          <w:sz w:val="28"/>
          <w:szCs w:val="28"/>
        </w:rPr>
        <w:t>3</w:t>
      </w:r>
      <w:r w:rsidR="00D55BDC" w:rsidRPr="00041A65">
        <w:rPr>
          <w:sz w:val="28"/>
          <w:szCs w:val="28"/>
        </w:rPr>
        <w:t>0</w:t>
      </w:r>
      <w:r w:rsidRPr="00041A65">
        <w:rPr>
          <w:sz w:val="28"/>
          <w:szCs w:val="28"/>
        </w:rPr>
        <w:t>.7.2. Решения Комиссии принимаются простым большинством голосов открытым голосованием, оформляются протоколами, подписываются председательствующим на заседании и ответственным секретарем Комиссии.</w:t>
      </w:r>
    </w:p>
    <w:p w:rsidR="00F71FF8" w:rsidRPr="00041A65" w:rsidRDefault="00F71FF8" w:rsidP="00F71FF8">
      <w:pPr>
        <w:autoSpaceDE w:val="0"/>
        <w:autoSpaceDN w:val="0"/>
        <w:adjustRightInd w:val="0"/>
        <w:ind w:firstLine="540"/>
        <w:jc w:val="both"/>
        <w:outlineLvl w:val="0"/>
        <w:rPr>
          <w:sz w:val="28"/>
          <w:szCs w:val="28"/>
        </w:rPr>
      </w:pPr>
      <w:r w:rsidRPr="00041A65">
        <w:rPr>
          <w:sz w:val="28"/>
          <w:szCs w:val="28"/>
        </w:rPr>
        <w:lastRenderedPageBreak/>
        <w:t>3</w:t>
      </w:r>
      <w:r w:rsidR="00D55BDC" w:rsidRPr="00041A65">
        <w:rPr>
          <w:sz w:val="28"/>
          <w:szCs w:val="28"/>
        </w:rPr>
        <w:t>0</w:t>
      </w:r>
      <w:r w:rsidRPr="00041A65">
        <w:rPr>
          <w:sz w:val="28"/>
          <w:szCs w:val="28"/>
        </w:rPr>
        <w:t xml:space="preserve">.7.3. По результатам конкурса оформляется протокол заседания Комиссии и проект решения Правительства Республики Дагестан о предоставлении </w:t>
      </w:r>
      <w:r w:rsidR="00D55BDC" w:rsidRPr="00041A65">
        <w:rPr>
          <w:sz w:val="28"/>
          <w:szCs w:val="28"/>
        </w:rPr>
        <w:t>государственной поддержки</w:t>
      </w:r>
      <w:r w:rsidRPr="00041A65">
        <w:rPr>
          <w:sz w:val="28"/>
          <w:szCs w:val="28"/>
        </w:rPr>
        <w:t xml:space="preserve"> победителям конкурса.</w:t>
      </w:r>
    </w:p>
    <w:p w:rsidR="00F71FF8" w:rsidRPr="00041A65" w:rsidRDefault="00F71FF8" w:rsidP="00F71FF8">
      <w:pPr>
        <w:pStyle w:val="a4"/>
        <w:ind w:left="0"/>
        <w:jc w:val="both"/>
        <w:rPr>
          <w:sz w:val="28"/>
          <w:szCs w:val="28"/>
        </w:rPr>
      </w:pPr>
      <w:r w:rsidRPr="00041A65">
        <w:rPr>
          <w:sz w:val="28"/>
          <w:szCs w:val="28"/>
        </w:rPr>
        <w:t xml:space="preserve">            3</w:t>
      </w:r>
      <w:r w:rsidR="00D55BDC" w:rsidRPr="00041A65">
        <w:rPr>
          <w:sz w:val="28"/>
          <w:szCs w:val="28"/>
        </w:rPr>
        <w:t>0</w:t>
      </w:r>
      <w:r w:rsidRPr="00041A65">
        <w:rPr>
          <w:sz w:val="28"/>
          <w:szCs w:val="28"/>
        </w:rPr>
        <w:t xml:space="preserve">.8.1 Основанием для начала административной процедуры является принятие распоряжения Правительства Республики Дагестан о </w:t>
      </w:r>
      <w:r w:rsidR="00D55BDC" w:rsidRPr="00041A65">
        <w:rPr>
          <w:sz w:val="28"/>
          <w:szCs w:val="28"/>
        </w:rPr>
        <w:t>предоставлении государственной поддержки</w:t>
      </w:r>
      <w:r w:rsidRPr="00041A65">
        <w:rPr>
          <w:sz w:val="28"/>
          <w:szCs w:val="28"/>
        </w:rPr>
        <w:t>.</w:t>
      </w:r>
    </w:p>
    <w:p w:rsidR="00F71FF8" w:rsidRPr="00041A65" w:rsidRDefault="00F71FF8" w:rsidP="00F71FF8">
      <w:pPr>
        <w:pStyle w:val="a4"/>
        <w:ind w:left="0"/>
        <w:jc w:val="both"/>
        <w:rPr>
          <w:sz w:val="28"/>
          <w:szCs w:val="28"/>
        </w:rPr>
      </w:pPr>
      <w:r w:rsidRPr="00041A65">
        <w:rPr>
          <w:sz w:val="28"/>
          <w:szCs w:val="28"/>
        </w:rPr>
        <w:tab/>
        <w:t>3</w:t>
      </w:r>
      <w:r w:rsidR="00D55BDC" w:rsidRPr="00041A65">
        <w:rPr>
          <w:sz w:val="28"/>
          <w:szCs w:val="28"/>
        </w:rPr>
        <w:t>0</w:t>
      </w:r>
      <w:r w:rsidRPr="00041A65">
        <w:rPr>
          <w:sz w:val="28"/>
          <w:szCs w:val="28"/>
        </w:rPr>
        <w:t>.8.2. Должностным лицом, ответственным за выполнение административного действия</w:t>
      </w:r>
      <w:r w:rsidR="00836F6D" w:rsidRPr="00041A65">
        <w:rPr>
          <w:sz w:val="28"/>
          <w:szCs w:val="28"/>
        </w:rPr>
        <w:t>,</w:t>
      </w:r>
      <w:r w:rsidRPr="00041A65">
        <w:rPr>
          <w:sz w:val="28"/>
          <w:szCs w:val="28"/>
        </w:rPr>
        <w:t xml:space="preserve"> является начальник Отдела.</w:t>
      </w:r>
    </w:p>
    <w:p w:rsidR="00D55BDC" w:rsidRPr="00041A65" w:rsidRDefault="00F71FF8" w:rsidP="00F71FF8">
      <w:pPr>
        <w:pStyle w:val="a4"/>
        <w:ind w:left="0"/>
        <w:jc w:val="both"/>
        <w:rPr>
          <w:sz w:val="28"/>
          <w:szCs w:val="28"/>
        </w:rPr>
      </w:pPr>
      <w:r w:rsidRPr="00041A65">
        <w:rPr>
          <w:sz w:val="28"/>
          <w:szCs w:val="28"/>
        </w:rPr>
        <w:tab/>
        <w:t>3</w:t>
      </w:r>
      <w:r w:rsidR="00D55BDC" w:rsidRPr="00041A65">
        <w:rPr>
          <w:sz w:val="28"/>
          <w:szCs w:val="28"/>
        </w:rPr>
        <w:t>0</w:t>
      </w:r>
      <w:r w:rsidRPr="00041A65">
        <w:rPr>
          <w:sz w:val="28"/>
          <w:szCs w:val="28"/>
        </w:rPr>
        <w:t xml:space="preserve">.8.3. Начальник </w:t>
      </w:r>
      <w:r w:rsidR="00836F6D" w:rsidRPr="00041A65">
        <w:rPr>
          <w:sz w:val="28"/>
          <w:szCs w:val="28"/>
        </w:rPr>
        <w:t xml:space="preserve">Отдела предоставляет </w:t>
      </w:r>
      <w:r w:rsidR="00DD7B1B" w:rsidRPr="00041A65">
        <w:rPr>
          <w:sz w:val="28"/>
          <w:szCs w:val="28"/>
        </w:rPr>
        <w:t>заявителям</w:t>
      </w:r>
      <w:r w:rsidR="00836F6D" w:rsidRPr="00041A65">
        <w:rPr>
          <w:sz w:val="28"/>
          <w:szCs w:val="28"/>
        </w:rPr>
        <w:t xml:space="preserve"> </w:t>
      </w:r>
      <w:r w:rsidRPr="00041A65">
        <w:rPr>
          <w:sz w:val="28"/>
          <w:szCs w:val="28"/>
        </w:rPr>
        <w:t>формы</w:t>
      </w:r>
      <w:r w:rsidR="00D55BDC" w:rsidRPr="00041A65">
        <w:rPr>
          <w:sz w:val="28"/>
          <w:szCs w:val="28"/>
        </w:rPr>
        <w:t>.</w:t>
      </w:r>
    </w:p>
    <w:p w:rsidR="00F71FF8" w:rsidRPr="00041A65" w:rsidRDefault="00F71FF8" w:rsidP="00F71FF8">
      <w:pPr>
        <w:pStyle w:val="a4"/>
        <w:ind w:left="0"/>
        <w:jc w:val="both"/>
        <w:rPr>
          <w:sz w:val="28"/>
          <w:szCs w:val="28"/>
        </w:rPr>
      </w:pPr>
      <w:r w:rsidRPr="00041A65">
        <w:rPr>
          <w:sz w:val="28"/>
          <w:szCs w:val="28"/>
        </w:rPr>
        <w:tab/>
        <w:t>3</w:t>
      </w:r>
      <w:r w:rsidR="00D55BDC" w:rsidRPr="00041A65">
        <w:rPr>
          <w:sz w:val="28"/>
          <w:szCs w:val="28"/>
        </w:rPr>
        <w:t>0</w:t>
      </w:r>
      <w:r w:rsidRPr="00041A65">
        <w:rPr>
          <w:sz w:val="28"/>
          <w:szCs w:val="28"/>
        </w:rPr>
        <w:t>.8.4. Заемщики надлежащим образом оформляют договоры, подписывают и предоставляют их начальнику Отдела.</w:t>
      </w:r>
    </w:p>
    <w:p w:rsidR="00F71FF8" w:rsidRPr="00041A65" w:rsidRDefault="00F71FF8" w:rsidP="00F71FF8">
      <w:pPr>
        <w:pStyle w:val="a4"/>
        <w:ind w:left="0"/>
        <w:jc w:val="both"/>
        <w:rPr>
          <w:sz w:val="28"/>
          <w:szCs w:val="28"/>
        </w:rPr>
      </w:pPr>
      <w:r w:rsidRPr="00041A65">
        <w:rPr>
          <w:sz w:val="28"/>
          <w:szCs w:val="28"/>
        </w:rPr>
        <w:tab/>
        <w:t>3</w:t>
      </w:r>
      <w:r w:rsidR="00D55BDC" w:rsidRPr="00041A65">
        <w:rPr>
          <w:sz w:val="28"/>
          <w:szCs w:val="28"/>
        </w:rPr>
        <w:t>0</w:t>
      </w:r>
      <w:r w:rsidR="001F06F5" w:rsidRPr="00041A65">
        <w:rPr>
          <w:sz w:val="28"/>
          <w:szCs w:val="28"/>
        </w:rPr>
        <w:t xml:space="preserve">.8.5. Начальник Отдела </w:t>
      </w:r>
      <w:r w:rsidRPr="00041A65">
        <w:rPr>
          <w:sz w:val="28"/>
          <w:szCs w:val="28"/>
        </w:rPr>
        <w:t>рассматривает представленные договоры и в случае ненадлежащего оформления возвращает их на доработку.</w:t>
      </w:r>
    </w:p>
    <w:p w:rsidR="00F71FF8" w:rsidRPr="00041A65" w:rsidRDefault="00F71FF8" w:rsidP="00F71FF8">
      <w:pPr>
        <w:pStyle w:val="a4"/>
        <w:ind w:left="0"/>
        <w:jc w:val="both"/>
        <w:rPr>
          <w:sz w:val="28"/>
          <w:szCs w:val="28"/>
        </w:rPr>
      </w:pPr>
      <w:r w:rsidRPr="00041A65">
        <w:rPr>
          <w:sz w:val="28"/>
          <w:szCs w:val="28"/>
        </w:rPr>
        <w:tab/>
        <w:t>3</w:t>
      </w:r>
      <w:r w:rsidR="00D55BDC" w:rsidRPr="00041A65">
        <w:rPr>
          <w:sz w:val="28"/>
          <w:szCs w:val="28"/>
        </w:rPr>
        <w:t>0</w:t>
      </w:r>
      <w:r w:rsidRPr="00041A65">
        <w:rPr>
          <w:sz w:val="28"/>
          <w:szCs w:val="28"/>
        </w:rPr>
        <w:t xml:space="preserve">.8.6. Начальник Отдела обеспечивает согласование договоров у начальника </w:t>
      </w:r>
      <w:r w:rsidR="003E19B2">
        <w:rPr>
          <w:sz w:val="28"/>
          <w:szCs w:val="28"/>
        </w:rPr>
        <w:t>отдела бухгалтерского учета и отчетности</w:t>
      </w:r>
      <w:r w:rsidRPr="00041A65">
        <w:rPr>
          <w:sz w:val="28"/>
          <w:szCs w:val="28"/>
        </w:rPr>
        <w:t xml:space="preserve">, </w:t>
      </w:r>
      <w:r w:rsidR="001F06F5" w:rsidRPr="00041A65">
        <w:rPr>
          <w:sz w:val="28"/>
          <w:szCs w:val="28"/>
        </w:rPr>
        <w:t xml:space="preserve">начальника </w:t>
      </w:r>
      <w:r w:rsidR="003E19B2">
        <w:rPr>
          <w:sz w:val="28"/>
          <w:szCs w:val="28"/>
        </w:rPr>
        <w:t>отдела административно-правового обеспечения</w:t>
      </w:r>
      <w:r w:rsidR="003D774F" w:rsidRPr="00041A65">
        <w:rPr>
          <w:sz w:val="28"/>
          <w:szCs w:val="28"/>
        </w:rPr>
        <w:t>,</w:t>
      </w:r>
      <w:r w:rsidRPr="00041A65">
        <w:rPr>
          <w:sz w:val="28"/>
          <w:szCs w:val="28"/>
        </w:rPr>
        <w:t xml:space="preserve"> курирующего заместителя</w:t>
      </w:r>
      <w:r w:rsidR="00DD7B1B" w:rsidRPr="00041A65">
        <w:rPr>
          <w:sz w:val="28"/>
          <w:szCs w:val="28"/>
        </w:rPr>
        <w:t xml:space="preserve"> </w:t>
      </w:r>
      <w:r w:rsidR="003E19B2">
        <w:rPr>
          <w:sz w:val="28"/>
          <w:szCs w:val="28"/>
        </w:rPr>
        <w:t>руководителя</w:t>
      </w:r>
      <w:r w:rsidRPr="00041A65">
        <w:rPr>
          <w:sz w:val="28"/>
          <w:szCs w:val="28"/>
        </w:rPr>
        <w:t xml:space="preserve"> и представляет их на подпись</w:t>
      </w:r>
      <w:r w:rsidR="005618E0">
        <w:rPr>
          <w:sz w:val="28"/>
          <w:szCs w:val="28"/>
        </w:rPr>
        <w:t xml:space="preserve"> </w:t>
      </w:r>
      <w:r w:rsidR="003E19B2">
        <w:rPr>
          <w:sz w:val="28"/>
          <w:szCs w:val="28"/>
        </w:rPr>
        <w:t>Руководителю</w:t>
      </w:r>
      <w:r w:rsidR="005618E0">
        <w:rPr>
          <w:sz w:val="28"/>
          <w:szCs w:val="28"/>
        </w:rPr>
        <w:t>.</w:t>
      </w:r>
    </w:p>
    <w:p w:rsidR="00F71FF8" w:rsidRPr="00041A65" w:rsidRDefault="00F71FF8" w:rsidP="00F71FF8">
      <w:pPr>
        <w:pStyle w:val="a4"/>
        <w:ind w:left="0"/>
        <w:jc w:val="both"/>
        <w:rPr>
          <w:sz w:val="28"/>
          <w:szCs w:val="28"/>
        </w:rPr>
      </w:pPr>
      <w:r w:rsidRPr="00041A65">
        <w:rPr>
          <w:sz w:val="28"/>
          <w:szCs w:val="28"/>
        </w:rPr>
        <w:tab/>
        <w:t>3</w:t>
      </w:r>
      <w:r w:rsidR="00D55BDC" w:rsidRPr="00041A65">
        <w:rPr>
          <w:sz w:val="28"/>
          <w:szCs w:val="28"/>
        </w:rPr>
        <w:t>0</w:t>
      </w:r>
      <w:r w:rsidRPr="00041A65">
        <w:rPr>
          <w:sz w:val="28"/>
          <w:szCs w:val="28"/>
        </w:rPr>
        <w:t>.8.7. Начальник Отдела после подписания догов</w:t>
      </w:r>
      <w:r w:rsidR="00DD7B1B" w:rsidRPr="00041A65">
        <w:rPr>
          <w:sz w:val="28"/>
          <w:szCs w:val="28"/>
        </w:rPr>
        <w:t xml:space="preserve">оров </w:t>
      </w:r>
      <w:r w:rsidR="003E19B2">
        <w:rPr>
          <w:sz w:val="28"/>
          <w:szCs w:val="28"/>
        </w:rPr>
        <w:t>Руководителем</w:t>
      </w:r>
      <w:r w:rsidR="00DD7B1B" w:rsidRPr="00041A65">
        <w:rPr>
          <w:sz w:val="28"/>
          <w:szCs w:val="28"/>
        </w:rPr>
        <w:t xml:space="preserve"> </w:t>
      </w:r>
      <w:r w:rsidR="00365813">
        <w:rPr>
          <w:sz w:val="28"/>
          <w:szCs w:val="28"/>
        </w:rPr>
        <w:t>направляет</w:t>
      </w:r>
      <w:r w:rsidR="00DD7B1B" w:rsidRPr="00041A65">
        <w:rPr>
          <w:sz w:val="28"/>
          <w:szCs w:val="28"/>
        </w:rPr>
        <w:t xml:space="preserve"> </w:t>
      </w:r>
      <w:r w:rsidR="00365813">
        <w:rPr>
          <w:sz w:val="28"/>
          <w:szCs w:val="28"/>
        </w:rPr>
        <w:t>один экземпляр</w:t>
      </w:r>
      <w:r w:rsidR="00DD7B1B" w:rsidRPr="00041A65">
        <w:rPr>
          <w:sz w:val="28"/>
          <w:szCs w:val="28"/>
        </w:rPr>
        <w:t xml:space="preserve"> заявителю</w:t>
      </w:r>
      <w:r w:rsidR="00365813">
        <w:rPr>
          <w:sz w:val="28"/>
          <w:szCs w:val="28"/>
        </w:rPr>
        <w:t>.</w:t>
      </w:r>
      <w:r w:rsidR="001F06F5" w:rsidRPr="00041A65">
        <w:rPr>
          <w:sz w:val="28"/>
          <w:szCs w:val="28"/>
        </w:rPr>
        <w:t xml:space="preserve"> </w:t>
      </w:r>
      <w:r w:rsidR="00365813">
        <w:rPr>
          <w:sz w:val="28"/>
          <w:szCs w:val="28"/>
        </w:rPr>
        <w:t>Э</w:t>
      </w:r>
      <w:r w:rsidRPr="00041A65">
        <w:rPr>
          <w:sz w:val="28"/>
          <w:szCs w:val="28"/>
        </w:rPr>
        <w:t xml:space="preserve">кземпляр </w:t>
      </w:r>
      <w:r w:rsidR="00365813">
        <w:rPr>
          <w:sz w:val="28"/>
          <w:szCs w:val="28"/>
        </w:rPr>
        <w:t>министерства</w:t>
      </w:r>
      <w:r w:rsidRPr="00041A65">
        <w:rPr>
          <w:sz w:val="28"/>
          <w:szCs w:val="28"/>
        </w:rPr>
        <w:t xml:space="preserve"> подшивается в </w:t>
      </w:r>
      <w:r w:rsidR="001F06F5" w:rsidRPr="00041A65">
        <w:rPr>
          <w:sz w:val="28"/>
          <w:szCs w:val="28"/>
        </w:rPr>
        <w:t xml:space="preserve">соответствующую </w:t>
      </w:r>
      <w:r w:rsidRPr="00041A65">
        <w:rPr>
          <w:sz w:val="28"/>
          <w:szCs w:val="28"/>
        </w:rPr>
        <w:t>папку делопроизводства.</w:t>
      </w:r>
    </w:p>
    <w:p w:rsidR="00F71FF8" w:rsidRPr="00041A65" w:rsidRDefault="00F71FF8" w:rsidP="00F71FF8">
      <w:pPr>
        <w:pStyle w:val="a4"/>
        <w:ind w:left="0"/>
        <w:jc w:val="both"/>
        <w:rPr>
          <w:sz w:val="28"/>
          <w:szCs w:val="28"/>
        </w:rPr>
      </w:pPr>
      <w:r w:rsidRPr="00041A65">
        <w:rPr>
          <w:sz w:val="28"/>
          <w:szCs w:val="28"/>
        </w:rPr>
        <w:tab/>
        <w:t>3</w:t>
      </w:r>
      <w:r w:rsidR="00D55BDC" w:rsidRPr="00041A65">
        <w:rPr>
          <w:sz w:val="28"/>
          <w:szCs w:val="28"/>
        </w:rPr>
        <w:t>0</w:t>
      </w:r>
      <w:r w:rsidRPr="00041A65">
        <w:rPr>
          <w:sz w:val="28"/>
          <w:szCs w:val="28"/>
        </w:rPr>
        <w:t>.8.8. При задержке по вине за</w:t>
      </w:r>
      <w:r w:rsidR="00DD7B1B" w:rsidRPr="00041A65">
        <w:rPr>
          <w:sz w:val="28"/>
          <w:szCs w:val="28"/>
        </w:rPr>
        <w:t>явителя</w:t>
      </w:r>
      <w:r w:rsidRPr="00041A65">
        <w:rPr>
          <w:sz w:val="28"/>
          <w:szCs w:val="28"/>
        </w:rPr>
        <w:t xml:space="preserve"> оформления договора на срок более 60 дней с даты принятия решения Правительством Республики Дагестан, заемщик лишается права на полу</w:t>
      </w:r>
      <w:r w:rsidR="00D55BDC" w:rsidRPr="00041A65">
        <w:rPr>
          <w:sz w:val="28"/>
          <w:szCs w:val="28"/>
        </w:rPr>
        <w:t>чение государственной поддержки.</w:t>
      </w:r>
    </w:p>
    <w:p w:rsidR="00F71FF8" w:rsidRPr="00041A65" w:rsidRDefault="00F71FF8" w:rsidP="00F71FF8">
      <w:pPr>
        <w:pStyle w:val="a4"/>
        <w:ind w:left="0"/>
        <w:jc w:val="both"/>
        <w:rPr>
          <w:sz w:val="28"/>
          <w:szCs w:val="28"/>
        </w:rPr>
      </w:pPr>
      <w:r w:rsidRPr="00041A65">
        <w:rPr>
          <w:sz w:val="28"/>
          <w:szCs w:val="28"/>
        </w:rPr>
        <w:tab/>
        <w:t>3</w:t>
      </w:r>
      <w:r w:rsidR="00D55BDC" w:rsidRPr="00041A65">
        <w:rPr>
          <w:sz w:val="28"/>
          <w:szCs w:val="28"/>
        </w:rPr>
        <w:t>0</w:t>
      </w:r>
      <w:r w:rsidRPr="00041A65">
        <w:rPr>
          <w:sz w:val="28"/>
          <w:szCs w:val="28"/>
        </w:rPr>
        <w:t>.8.9. Максимальный срок выполнения предусмотренных пунктом 3</w:t>
      </w:r>
      <w:r w:rsidR="00D55BDC" w:rsidRPr="00041A65">
        <w:rPr>
          <w:sz w:val="28"/>
          <w:szCs w:val="28"/>
        </w:rPr>
        <w:t>0</w:t>
      </w:r>
      <w:r w:rsidRPr="00041A65">
        <w:rPr>
          <w:sz w:val="28"/>
          <w:szCs w:val="28"/>
        </w:rPr>
        <w:t>.8. действий - в течение 3 рабочих дней после представления заемщиком  заполненных форм договоров.</w:t>
      </w:r>
    </w:p>
    <w:p w:rsidR="00F71FF8" w:rsidRPr="00041A65" w:rsidRDefault="00F71FF8" w:rsidP="00D55BDC">
      <w:pPr>
        <w:pStyle w:val="a4"/>
        <w:ind w:left="0"/>
        <w:jc w:val="both"/>
        <w:rPr>
          <w:sz w:val="28"/>
          <w:szCs w:val="28"/>
        </w:rPr>
      </w:pPr>
      <w:r w:rsidRPr="00041A65">
        <w:rPr>
          <w:sz w:val="28"/>
          <w:szCs w:val="28"/>
        </w:rPr>
        <w:t xml:space="preserve">           3</w:t>
      </w:r>
      <w:r w:rsidR="00D55BDC" w:rsidRPr="00041A65">
        <w:rPr>
          <w:sz w:val="28"/>
          <w:szCs w:val="28"/>
        </w:rPr>
        <w:t>0</w:t>
      </w:r>
      <w:r w:rsidRPr="00041A65">
        <w:rPr>
          <w:sz w:val="28"/>
          <w:szCs w:val="28"/>
        </w:rPr>
        <w:t>.9.</w:t>
      </w:r>
      <w:r w:rsidR="00D55BDC" w:rsidRPr="00041A65">
        <w:rPr>
          <w:sz w:val="28"/>
          <w:szCs w:val="28"/>
        </w:rPr>
        <w:t>1</w:t>
      </w:r>
      <w:r w:rsidRPr="00041A65">
        <w:rPr>
          <w:sz w:val="28"/>
          <w:szCs w:val="28"/>
        </w:rPr>
        <w:t>. Должностным лицом, ответственным за выполнение административного действия</w:t>
      </w:r>
      <w:r w:rsidR="00AD2B1A" w:rsidRPr="00041A65">
        <w:rPr>
          <w:sz w:val="28"/>
          <w:szCs w:val="28"/>
        </w:rPr>
        <w:t>,</w:t>
      </w:r>
      <w:r w:rsidRPr="00041A65">
        <w:rPr>
          <w:sz w:val="28"/>
          <w:szCs w:val="28"/>
        </w:rPr>
        <w:t xml:space="preserve"> является специалист Отдела.</w:t>
      </w:r>
    </w:p>
    <w:p w:rsidR="00F71FF8" w:rsidRPr="00041A65" w:rsidRDefault="00F71FF8" w:rsidP="00F71FF8">
      <w:pPr>
        <w:autoSpaceDE w:val="0"/>
        <w:autoSpaceDN w:val="0"/>
        <w:adjustRightInd w:val="0"/>
        <w:ind w:firstLine="540"/>
        <w:jc w:val="both"/>
        <w:outlineLvl w:val="0"/>
        <w:rPr>
          <w:sz w:val="28"/>
          <w:szCs w:val="28"/>
        </w:rPr>
      </w:pPr>
      <w:r w:rsidRPr="00041A65">
        <w:rPr>
          <w:sz w:val="28"/>
          <w:szCs w:val="28"/>
        </w:rPr>
        <w:t xml:space="preserve"> 3</w:t>
      </w:r>
      <w:r w:rsidR="005618E0">
        <w:rPr>
          <w:sz w:val="28"/>
          <w:szCs w:val="28"/>
        </w:rPr>
        <w:t>0</w:t>
      </w:r>
      <w:r w:rsidRPr="00041A65">
        <w:rPr>
          <w:sz w:val="28"/>
          <w:szCs w:val="28"/>
        </w:rPr>
        <w:t>.9.</w:t>
      </w:r>
      <w:r w:rsidR="00882223" w:rsidRPr="00041A65">
        <w:rPr>
          <w:sz w:val="28"/>
          <w:szCs w:val="28"/>
        </w:rPr>
        <w:t>2</w:t>
      </w:r>
      <w:r w:rsidRPr="00041A65">
        <w:rPr>
          <w:sz w:val="28"/>
          <w:szCs w:val="28"/>
        </w:rPr>
        <w:t xml:space="preserve">. Специалист Отдела проверяет правильность оформления документов, представленных </w:t>
      </w:r>
      <w:r w:rsidR="00DD7B1B" w:rsidRPr="00041A65">
        <w:rPr>
          <w:sz w:val="28"/>
          <w:szCs w:val="28"/>
        </w:rPr>
        <w:t>заявителям</w:t>
      </w:r>
      <w:r w:rsidRPr="00041A65">
        <w:rPr>
          <w:sz w:val="28"/>
          <w:szCs w:val="28"/>
        </w:rPr>
        <w:t>и, и в случае ненадлежащего оформления возвращает их.</w:t>
      </w:r>
    </w:p>
    <w:p w:rsidR="00F71FF8" w:rsidRPr="00041A65" w:rsidRDefault="00F71FF8" w:rsidP="00F71FF8">
      <w:pPr>
        <w:pStyle w:val="a4"/>
        <w:ind w:left="0" w:firstLine="709"/>
        <w:jc w:val="both"/>
        <w:rPr>
          <w:sz w:val="28"/>
          <w:szCs w:val="28"/>
        </w:rPr>
      </w:pPr>
      <w:r w:rsidRPr="00041A65">
        <w:rPr>
          <w:sz w:val="28"/>
          <w:szCs w:val="28"/>
        </w:rPr>
        <w:t>Проверенные документы направляются начальнику Отдела.</w:t>
      </w:r>
    </w:p>
    <w:p w:rsidR="00F71FF8" w:rsidRPr="00041A65" w:rsidRDefault="00F71FF8" w:rsidP="00F71FF8">
      <w:pPr>
        <w:pStyle w:val="a4"/>
        <w:ind w:left="0" w:firstLine="709"/>
        <w:jc w:val="both"/>
        <w:rPr>
          <w:sz w:val="28"/>
          <w:szCs w:val="28"/>
        </w:rPr>
      </w:pPr>
      <w:r w:rsidRPr="00041A65">
        <w:rPr>
          <w:sz w:val="28"/>
          <w:szCs w:val="28"/>
        </w:rPr>
        <w:t>3</w:t>
      </w:r>
      <w:r w:rsidR="005618E0">
        <w:rPr>
          <w:sz w:val="28"/>
          <w:szCs w:val="28"/>
        </w:rPr>
        <w:t>0</w:t>
      </w:r>
      <w:r w:rsidRPr="00041A65">
        <w:rPr>
          <w:sz w:val="28"/>
          <w:szCs w:val="28"/>
        </w:rPr>
        <w:t>.9.</w:t>
      </w:r>
      <w:r w:rsidR="00882223" w:rsidRPr="00041A65">
        <w:rPr>
          <w:sz w:val="28"/>
          <w:szCs w:val="28"/>
        </w:rPr>
        <w:t>3</w:t>
      </w:r>
      <w:r w:rsidRPr="00041A65">
        <w:rPr>
          <w:sz w:val="28"/>
          <w:szCs w:val="28"/>
        </w:rPr>
        <w:t xml:space="preserve">. Начальник Отдела осуществляет проверку представленных расчетов и в случае необходимости внесения поправок возвращает его специалисту для устранения выявленных в ходе проверки недостатков. </w:t>
      </w:r>
    </w:p>
    <w:p w:rsidR="00F71FF8" w:rsidRPr="00041A65" w:rsidRDefault="00F71FF8" w:rsidP="00F71FF8">
      <w:pPr>
        <w:pStyle w:val="a4"/>
        <w:ind w:left="0" w:firstLine="709"/>
        <w:jc w:val="both"/>
        <w:rPr>
          <w:sz w:val="28"/>
          <w:szCs w:val="28"/>
        </w:rPr>
      </w:pPr>
      <w:r w:rsidRPr="00041A65">
        <w:rPr>
          <w:sz w:val="28"/>
          <w:szCs w:val="28"/>
        </w:rPr>
        <w:t>3</w:t>
      </w:r>
      <w:r w:rsidR="005618E0">
        <w:rPr>
          <w:sz w:val="28"/>
          <w:szCs w:val="28"/>
        </w:rPr>
        <w:t>0</w:t>
      </w:r>
      <w:r w:rsidRPr="00041A65">
        <w:rPr>
          <w:sz w:val="28"/>
          <w:szCs w:val="28"/>
        </w:rPr>
        <w:t>.9.</w:t>
      </w:r>
      <w:r w:rsidR="00882223" w:rsidRPr="00041A65">
        <w:rPr>
          <w:sz w:val="28"/>
          <w:szCs w:val="28"/>
        </w:rPr>
        <w:t>4</w:t>
      </w:r>
      <w:r w:rsidRPr="00041A65">
        <w:rPr>
          <w:sz w:val="28"/>
          <w:szCs w:val="28"/>
        </w:rPr>
        <w:t>. Начальник Отдела составляет сводный реестр за</w:t>
      </w:r>
      <w:r w:rsidR="00F92B44" w:rsidRPr="00041A65">
        <w:rPr>
          <w:sz w:val="28"/>
          <w:szCs w:val="28"/>
        </w:rPr>
        <w:t>явителей</w:t>
      </w:r>
      <w:r w:rsidRPr="00041A65">
        <w:rPr>
          <w:sz w:val="28"/>
          <w:szCs w:val="28"/>
        </w:rPr>
        <w:t>, подписывает у</w:t>
      </w:r>
      <w:r w:rsidR="0094707A" w:rsidRPr="00041A65">
        <w:rPr>
          <w:sz w:val="28"/>
          <w:szCs w:val="28"/>
        </w:rPr>
        <w:t xml:space="preserve"> курирующего </w:t>
      </w:r>
      <w:r w:rsidRPr="00041A65">
        <w:rPr>
          <w:sz w:val="28"/>
          <w:szCs w:val="28"/>
        </w:rPr>
        <w:t>за</w:t>
      </w:r>
      <w:r w:rsidR="0094707A" w:rsidRPr="00041A65">
        <w:rPr>
          <w:sz w:val="28"/>
          <w:szCs w:val="28"/>
        </w:rPr>
        <w:t xml:space="preserve">местителя </w:t>
      </w:r>
      <w:r w:rsidR="003E19B2">
        <w:rPr>
          <w:sz w:val="28"/>
          <w:szCs w:val="28"/>
        </w:rPr>
        <w:t>руководителя</w:t>
      </w:r>
      <w:r w:rsidR="0094707A" w:rsidRPr="00041A65">
        <w:rPr>
          <w:sz w:val="28"/>
          <w:szCs w:val="28"/>
        </w:rPr>
        <w:t xml:space="preserve"> и</w:t>
      </w:r>
      <w:r w:rsidRPr="00041A65">
        <w:rPr>
          <w:sz w:val="28"/>
          <w:szCs w:val="28"/>
        </w:rPr>
        <w:t xml:space="preserve"> представляет </w:t>
      </w:r>
      <w:r w:rsidR="003E19B2">
        <w:rPr>
          <w:sz w:val="28"/>
          <w:szCs w:val="28"/>
        </w:rPr>
        <w:t>Руководителю</w:t>
      </w:r>
      <w:r w:rsidRPr="00041A65">
        <w:rPr>
          <w:sz w:val="28"/>
          <w:szCs w:val="28"/>
        </w:rPr>
        <w:t xml:space="preserve"> на подпись.</w:t>
      </w:r>
    </w:p>
    <w:p w:rsidR="00882223" w:rsidRPr="00041A65" w:rsidRDefault="00F71FF8" w:rsidP="00F71FF8">
      <w:pPr>
        <w:pStyle w:val="a4"/>
        <w:ind w:left="0" w:firstLine="709"/>
        <w:jc w:val="both"/>
        <w:rPr>
          <w:sz w:val="28"/>
          <w:szCs w:val="28"/>
        </w:rPr>
      </w:pPr>
      <w:r w:rsidRPr="00041A65">
        <w:rPr>
          <w:sz w:val="28"/>
          <w:szCs w:val="28"/>
        </w:rPr>
        <w:t>3</w:t>
      </w:r>
      <w:r w:rsidR="005618E0">
        <w:rPr>
          <w:sz w:val="28"/>
          <w:szCs w:val="28"/>
        </w:rPr>
        <w:t>0</w:t>
      </w:r>
      <w:r w:rsidRPr="00041A65">
        <w:rPr>
          <w:sz w:val="28"/>
          <w:szCs w:val="28"/>
        </w:rPr>
        <w:t>.9.</w:t>
      </w:r>
      <w:r w:rsidR="00882223" w:rsidRPr="00041A65">
        <w:rPr>
          <w:sz w:val="28"/>
          <w:szCs w:val="28"/>
        </w:rPr>
        <w:t>5</w:t>
      </w:r>
      <w:r w:rsidRPr="00041A65">
        <w:rPr>
          <w:sz w:val="28"/>
          <w:szCs w:val="28"/>
        </w:rPr>
        <w:t xml:space="preserve">. Начальник Отдела после подписания </w:t>
      </w:r>
      <w:r w:rsidR="003E19B2">
        <w:rPr>
          <w:sz w:val="28"/>
          <w:szCs w:val="28"/>
        </w:rPr>
        <w:t xml:space="preserve">Руководителем </w:t>
      </w:r>
      <w:r w:rsidRPr="00041A65">
        <w:rPr>
          <w:sz w:val="28"/>
          <w:szCs w:val="28"/>
        </w:rPr>
        <w:t>направляет реестр в Правительство РД на утверждение</w:t>
      </w:r>
      <w:r w:rsidR="00882223" w:rsidRPr="00041A65">
        <w:rPr>
          <w:sz w:val="28"/>
          <w:szCs w:val="28"/>
        </w:rPr>
        <w:t>.</w:t>
      </w:r>
    </w:p>
    <w:p w:rsidR="00F71FF8" w:rsidRPr="00041A65" w:rsidRDefault="00F71FF8" w:rsidP="00F71FF8">
      <w:pPr>
        <w:pStyle w:val="a4"/>
        <w:ind w:left="0" w:firstLine="709"/>
        <w:jc w:val="both"/>
        <w:rPr>
          <w:sz w:val="28"/>
          <w:szCs w:val="28"/>
        </w:rPr>
      </w:pPr>
      <w:r w:rsidRPr="00041A65">
        <w:rPr>
          <w:sz w:val="28"/>
          <w:szCs w:val="28"/>
        </w:rPr>
        <w:t>3</w:t>
      </w:r>
      <w:r w:rsidR="005618E0">
        <w:rPr>
          <w:sz w:val="28"/>
          <w:szCs w:val="28"/>
        </w:rPr>
        <w:t>0</w:t>
      </w:r>
      <w:r w:rsidRPr="00041A65">
        <w:rPr>
          <w:sz w:val="28"/>
          <w:szCs w:val="28"/>
        </w:rPr>
        <w:t>.9.</w:t>
      </w:r>
      <w:r w:rsidR="00882223" w:rsidRPr="00041A65">
        <w:rPr>
          <w:sz w:val="28"/>
          <w:szCs w:val="28"/>
        </w:rPr>
        <w:t>6</w:t>
      </w:r>
      <w:r w:rsidRPr="00041A65">
        <w:rPr>
          <w:sz w:val="28"/>
          <w:szCs w:val="28"/>
        </w:rPr>
        <w:t>. Копия реестра за</w:t>
      </w:r>
      <w:r w:rsidR="00F92B44" w:rsidRPr="00041A65">
        <w:rPr>
          <w:sz w:val="28"/>
          <w:szCs w:val="28"/>
        </w:rPr>
        <w:t>явителей</w:t>
      </w:r>
      <w:r w:rsidRPr="00041A65">
        <w:rPr>
          <w:sz w:val="28"/>
          <w:szCs w:val="28"/>
        </w:rPr>
        <w:t xml:space="preserve"> и соответствующие материалы подшиваются в папку делопроизводства Отдела. </w:t>
      </w:r>
    </w:p>
    <w:p w:rsidR="00C90FF0" w:rsidRPr="00041A65" w:rsidRDefault="00C90FF0" w:rsidP="00F71FF8">
      <w:pPr>
        <w:shd w:val="clear" w:color="auto" w:fill="FFFFFF"/>
        <w:tabs>
          <w:tab w:val="left" w:pos="1469"/>
        </w:tabs>
        <w:ind w:right="-141" w:firstLine="567"/>
        <w:jc w:val="both"/>
      </w:pPr>
      <w:r w:rsidRPr="00041A65">
        <w:rPr>
          <w:sz w:val="28"/>
          <w:szCs w:val="28"/>
        </w:rPr>
        <w:t xml:space="preserve"> Блок-схема, содержащая описание последовательности действий должностных лиц </w:t>
      </w:r>
      <w:r w:rsidR="003E19B2">
        <w:rPr>
          <w:spacing w:val="-1"/>
          <w:sz w:val="28"/>
          <w:szCs w:val="28"/>
        </w:rPr>
        <w:t>Агентства</w:t>
      </w:r>
      <w:r w:rsidRPr="00041A65">
        <w:rPr>
          <w:sz w:val="28"/>
          <w:szCs w:val="28"/>
        </w:rPr>
        <w:t xml:space="preserve"> РД при предоставлении государственной услуги, приведена в приложении №3 к Административному регламенту. </w:t>
      </w:r>
    </w:p>
    <w:p w:rsidR="00FE5EFE" w:rsidRPr="00041A65" w:rsidRDefault="00FE5EFE" w:rsidP="00C90FF0">
      <w:pPr>
        <w:tabs>
          <w:tab w:val="left" w:pos="3890"/>
        </w:tabs>
        <w:ind w:right="-141"/>
        <w:jc w:val="center"/>
        <w:rPr>
          <w:bCs/>
          <w:sz w:val="28"/>
          <w:szCs w:val="28"/>
        </w:rPr>
      </w:pPr>
    </w:p>
    <w:p w:rsidR="00C90FF0" w:rsidRPr="00732C4A" w:rsidRDefault="00C90FF0" w:rsidP="00C90FF0">
      <w:pPr>
        <w:tabs>
          <w:tab w:val="left" w:pos="3890"/>
        </w:tabs>
        <w:ind w:right="-141"/>
        <w:jc w:val="center"/>
      </w:pPr>
      <w:r w:rsidRPr="00732C4A">
        <w:rPr>
          <w:b/>
          <w:bCs/>
          <w:sz w:val="28"/>
          <w:szCs w:val="28"/>
        </w:rPr>
        <w:lastRenderedPageBreak/>
        <w:t>Прием и регистрация Заявления</w:t>
      </w:r>
    </w:p>
    <w:p w:rsidR="00C90FF0" w:rsidRPr="00732C4A" w:rsidRDefault="00C90FF0" w:rsidP="00C90FF0">
      <w:pPr>
        <w:shd w:val="clear" w:color="auto" w:fill="FFFFFF"/>
        <w:tabs>
          <w:tab w:val="left" w:pos="1133"/>
        </w:tabs>
        <w:spacing w:before="413"/>
        <w:ind w:right="-141" w:firstLine="567"/>
        <w:jc w:val="both"/>
      </w:pPr>
      <w:r>
        <w:rPr>
          <w:spacing w:val="-3"/>
          <w:sz w:val="28"/>
          <w:szCs w:val="28"/>
        </w:rPr>
        <w:t>31</w:t>
      </w:r>
      <w:r w:rsidRPr="00732C4A">
        <w:rPr>
          <w:spacing w:val="-3"/>
          <w:sz w:val="28"/>
          <w:szCs w:val="28"/>
        </w:rPr>
        <w:t>.</w:t>
      </w:r>
      <w:r>
        <w:rPr>
          <w:sz w:val="28"/>
          <w:szCs w:val="28"/>
        </w:rPr>
        <w:t xml:space="preserve"> </w:t>
      </w:r>
      <w:r w:rsidRPr="00732C4A">
        <w:rPr>
          <w:spacing w:val="-2"/>
          <w:sz w:val="28"/>
          <w:szCs w:val="28"/>
        </w:rPr>
        <w:t>Основанием для начала процедуры регистрации Заяв</w:t>
      </w:r>
      <w:r>
        <w:rPr>
          <w:spacing w:val="-2"/>
          <w:sz w:val="28"/>
          <w:szCs w:val="28"/>
        </w:rPr>
        <w:t xml:space="preserve">ления </w:t>
      </w:r>
      <w:r w:rsidRPr="00732C4A">
        <w:rPr>
          <w:sz w:val="28"/>
          <w:szCs w:val="28"/>
        </w:rPr>
        <w:t xml:space="preserve">является поступление Заявления в </w:t>
      </w:r>
      <w:r w:rsidR="003E19B2">
        <w:rPr>
          <w:spacing w:val="-1"/>
          <w:sz w:val="28"/>
          <w:szCs w:val="28"/>
        </w:rPr>
        <w:t xml:space="preserve">Агентство </w:t>
      </w:r>
      <w:r>
        <w:rPr>
          <w:sz w:val="28"/>
          <w:szCs w:val="28"/>
        </w:rPr>
        <w:t>РД</w:t>
      </w:r>
      <w:r w:rsidRPr="00732C4A">
        <w:rPr>
          <w:sz w:val="28"/>
          <w:szCs w:val="28"/>
        </w:rPr>
        <w:t>.</w:t>
      </w:r>
    </w:p>
    <w:p w:rsidR="00C90FF0" w:rsidRPr="00732C4A" w:rsidRDefault="00C90FF0" w:rsidP="00C90FF0">
      <w:pPr>
        <w:shd w:val="clear" w:color="auto" w:fill="FFFFFF"/>
        <w:ind w:right="-141" w:firstLine="567"/>
        <w:jc w:val="both"/>
        <w:rPr>
          <w:sz w:val="28"/>
          <w:szCs w:val="28"/>
        </w:rPr>
      </w:pPr>
      <w:r>
        <w:rPr>
          <w:sz w:val="28"/>
          <w:szCs w:val="28"/>
        </w:rPr>
        <w:t xml:space="preserve">    </w:t>
      </w:r>
      <w:r w:rsidRPr="00732C4A">
        <w:rPr>
          <w:sz w:val="28"/>
          <w:szCs w:val="28"/>
        </w:rPr>
        <w:t xml:space="preserve">Принятые в установленном порядке Заявления регистрируются отделом </w:t>
      </w:r>
      <w:r>
        <w:rPr>
          <w:sz w:val="28"/>
          <w:szCs w:val="28"/>
        </w:rPr>
        <w:t xml:space="preserve">экспертизы и анализа </w:t>
      </w:r>
      <w:r w:rsidRPr="00732C4A">
        <w:rPr>
          <w:sz w:val="28"/>
          <w:szCs w:val="28"/>
        </w:rPr>
        <w:t>инвестиционн</w:t>
      </w:r>
      <w:r>
        <w:rPr>
          <w:sz w:val="28"/>
          <w:szCs w:val="28"/>
        </w:rPr>
        <w:t>ой</w:t>
      </w:r>
      <w:r w:rsidRPr="00732C4A">
        <w:rPr>
          <w:sz w:val="28"/>
          <w:szCs w:val="28"/>
        </w:rPr>
        <w:t xml:space="preserve"> </w:t>
      </w:r>
      <w:r>
        <w:rPr>
          <w:sz w:val="28"/>
          <w:szCs w:val="28"/>
        </w:rPr>
        <w:t>деятельности</w:t>
      </w:r>
      <w:r w:rsidRPr="00732C4A">
        <w:rPr>
          <w:sz w:val="28"/>
          <w:szCs w:val="28"/>
        </w:rPr>
        <w:t xml:space="preserve"> в течение 1 рабочего дня.</w:t>
      </w:r>
    </w:p>
    <w:p w:rsidR="00C90FF0" w:rsidRPr="00732C4A" w:rsidRDefault="00C90FF0" w:rsidP="00C90FF0">
      <w:pPr>
        <w:suppressAutoHyphens/>
        <w:ind w:right="-141"/>
        <w:jc w:val="both"/>
        <w:rPr>
          <w:sz w:val="28"/>
          <w:szCs w:val="28"/>
        </w:rPr>
      </w:pPr>
    </w:p>
    <w:p w:rsidR="00C90FF0" w:rsidRPr="00732C4A" w:rsidRDefault="00C90FF0" w:rsidP="00C90FF0">
      <w:pPr>
        <w:ind w:right="-141"/>
        <w:jc w:val="center"/>
        <w:rPr>
          <w:b/>
          <w:sz w:val="28"/>
          <w:szCs w:val="28"/>
        </w:rPr>
      </w:pPr>
      <w:r w:rsidRPr="00732C4A">
        <w:rPr>
          <w:b/>
          <w:sz w:val="28"/>
          <w:szCs w:val="28"/>
        </w:rPr>
        <w:t xml:space="preserve">Рассмотрение документов на предмет соответствия установленным требованиям и принятие решения о допуске Заявителя к участию в конкурсе на предоставление государственной услуги (об отказе в участии в конкурсе) </w:t>
      </w:r>
    </w:p>
    <w:p w:rsidR="00C90FF0" w:rsidRPr="00732C4A" w:rsidRDefault="00C90FF0" w:rsidP="00C90FF0">
      <w:pPr>
        <w:shd w:val="clear" w:color="auto" w:fill="FFFFFF"/>
        <w:tabs>
          <w:tab w:val="left" w:pos="1133"/>
        </w:tabs>
        <w:spacing w:before="408"/>
        <w:ind w:right="-141" w:firstLine="567"/>
        <w:jc w:val="both"/>
        <w:rPr>
          <w:spacing w:val="-3"/>
          <w:sz w:val="28"/>
          <w:szCs w:val="28"/>
        </w:rPr>
      </w:pPr>
      <w:r>
        <w:rPr>
          <w:spacing w:val="-1"/>
          <w:sz w:val="28"/>
          <w:szCs w:val="28"/>
        </w:rPr>
        <w:t xml:space="preserve">32. </w:t>
      </w:r>
      <w:r w:rsidRPr="00732C4A">
        <w:rPr>
          <w:spacing w:val="-1"/>
          <w:sz w:val="28"/>
          <w:szCs w:val="28"/>
        </w:rPr>
        <w:t xml:space="preserve">Основанием для начала выполнения административной процедуры </w:t>
      </w:r>
      <w:r w:rsidRPr="00732C4A">
        <w:rPr>
          <w:sz w:val="28"/>
          <w:szCs w:val="28"/>
        </w:rPr>
        <w:t>является получение зарегистрированного в установленном порядке Заявления.</w:t>
      </w:r>
    </w:p>
    <w:p w:rsidR="00C90FF0" w:rsidRPr="00732C4A" w:rsidRDefault="00C90FF0" w:rsidP="00C90FF0">
      <w:pPr>
        <w:shd w:val="clear" w:color="auto" w:fill="FFFFFF"/>
        <w:tabs>
          <w:tab w:val="left" w:pos="1134"/>
        </w:tabs>
        <w:ind w:right="-141" w:firstLine="567"/>
        <w:jc w:val="both"/>
        <w:rPr>
          <w:sz w:val="28"/>
          <w:szCs w:val="28"/>
        </w:rPr>
      </w:pPr>
      <w:r>
        <w:rPr>
          <w:sz w:val="28"/>
          <w:szCs w:val="28"/>
        </w:rPr>
        <w:t xml:space="preserve">    </w:t>
      </w:r>
      <w:r w:rsidRPr="00732C4A">
        <w:rPr>
          <w:sz w:val="28"/>
          <w:szCs w:val="28"/>
        </w:rPr>
        <w:t xml:space="preserve">Специалист отдела </w:t>
      </w:r>
      <w:r w:rsidR="003E19B2">
        <w:rPr>
          <w:sz w:val="28"/>
          <w:szCs w:val="28"/>
        </w:rPr>
        <w:t>инвестиционного развития и взаимодействия с соотечественниками</w:t>
      </w:r>
      <w:r w:rsidRPr="00732C4A">
        <w:rPr>
          <w:sz w:val="28"/>
          <w:szCs w:val="28"/>
        </w:rPr>
        <w:t xml:space="preserve"> в течение </w:t>
      </w:r>
      <w:r w:rsidR="00836B96">
        <w:rPr>
          <w:sz w:val="28"/>
          <w:szCs w:val="28"/>
        </w:rPr>
        <w:t>1</w:t>
      </w:r>
      <w:r w:rsidRPr="00732C4A">
        <w:rPr>
          <w:sz w:val="28"/>
          <w:szCs w:val="28"/>
        </w:rPr>
        <w:t xml:space="preserve"> рабоч</w:t>
      </w:r>
      <w:r w:rsidR="00836B96">
        <w:rPr>
          <w:sz w:val="28"/>
          <w:szCs w:val="28"/>
        </w:rPr>
        <w:t>его</w:t>
      </w:r>
      <w:r w:rsidRPr="00732C4A">
        <w:rPr>
          <w:sz w:val="28"/>
          <w:szCs w:val="28"/>
        </w:rPr>
        <w:t xml:space="preserve"> дн</w:t>
      </w:r>
      <w:r w:rsidR="00836B96">
        <w:rPr>
          <w:sz w:val="28"/>
          <w:szCs w:val="28"/>
        </w:rPr>
        <w:t>я</w:t>
      </w:r>
      <w:r w:rsidRPr="00732C4A">
        <w:rPr>
          <w:sz w:val="28"/>
          <w:szCs w:val="28"/>
        </w:rPr>
        <w:t xml:space="preserve"> со дня получения документов проверяет полноту (комплектность), оформление представленных документов на предмет соответствия требованиям, установленным пунктом 1</w:t>
      </w:r>
      <w:r>
        <w:rPr>
          <w:sz w:val="28"/>
          <w:szCs w:val="28"/>
        </w:rPr>
        <w:t>5</w:t>
      </w:r>
      <w:r w:rsidRPr="00732C4A">
        <w:rPr>
          <w:sz w:val="28"/>
          <w:szCs w:val="28"/>
        </w:rPr>
        <w:t xml:space="preserve"> настоящего Регламента.</w:t>
      </w:r>
    </w:p>
    <w:p w:rsidR="00C90FF0" w:rsidRPr="00732C4A" w:rsidRDefault="00C90FF0" w:rsidP="00C90FF0">
      <w:pPr>
        <w:shd w:val="clear" w:color="auto" w:fill="FFFFFF"/>
        <w:tabs>
          <w:tab w:val="left" w:pos="1134"/>
        </w:tabs>
        <w:ind w:right="-141" w:firstLine="567"/>
        <w:jc w:val="both"/>
        <w:rPr>
          <w:sz w:val="28"/>
          <w:szCs w:val="28"/>
        </w:rPr>
      </w:pPr>
      <w:r>
        <w:rPr>
          <w:sz w:val="28"/>
          <w:szCs w:val="28"/>
        </w:rPr>
        <w:t xml:space="preserve">    </w:t>
      </w:r>
      <w:r w:rsidRPr="00732C4A">
        <w:rPr>
          <w:sz w:val="28"/>
          <w:szCs w:val="28"/>
        </w:rPr>
        <w:t>В случае, если документы не соответствуют пункту 1</w:t>
      </w:r>
      <w:r>
        <w:rPr>
          <w:sz w:val="28"/>
          <w:szCs w:val="28"/>
        </w:rPr>
        <w:t>5</w:t>
      </w:r>
      <w:r w:rsidRPr="00732C4A">
        <w:rPr>
          <w:sz w:val="28"/>
          <w:szCs w:val="28"/>
        </w:rPr>
        <w:t xml:space="preserve"> Регламента, специалист отдела </w:t>
      </w:r>
      <w:r w:rsidR="00184CAB">
        <w:rPr>
          <w:sz w:val="28"/>
          <w:szCs w:val="28"/>
        </w:rPr>
        <w:t>инвестиционного развития и взаимодействия с соотечественниками</w:t>
      </w:r>
      <w:r>
        <w:rPr>
          <w:sz w:val="28"/>
          <w:szCs w:val="28"/>
        </w:rPr>
        <w:t xml:space="preserve"> </w:t>
      </w:r>
      <w:r w:rsidRPr="00732C4A">
        <w:rPr>
          <w:sz w:val="28"/>
          <w:szCs w:val="28"/>
        </w:rPr>
        <w:t>письменно информирует инициатора проекта о невозможности предоставлени</w:t>
      </w:r>
      <w:r>
        <w:rPr>
          <w:sz w:val="28"/>
          <w:szCs w:val="28"/>
        </w:rPr>
        <w:t xml:space="preserve">я  государственной поддержки в </w:t>
      </w:r>
      <w:r w:rsidRPr="00732C4A">
        <w:rPr>
          <w:sz w:val="28"/>
          <w:szCs w:val="28"/>
        </w:rPr>
        <w:t xml:space="preserve">форме финансирования затрат на разработку бизнес-планов и </w:t>
      </w:r>
      <w:r>
        <w:rPr>
          <w:sz w:val="28"/>
          <w:szCs w:val="28"/>
        </w:rPr>
        <w:t xml:space="preserve">компенсации части затрат на разработку </w:t>
      </w:r>
      <w:r w:rsidRPr="00732C4A">
        <w:rPr>
          <w:sz w:val="28"/>
          <w:szCs w:val="28"/>
        </w:rPr>
        <w:t>проектной документации с указанием причины отказа, либо направляет документы для доработки с письменным обоснованием.</w:t>
      </w:r>
    </w:p>
    <w:p w:rsidR="00C90FF0" w:rsidRPr="00732C4A" w:rsidRDefault="00C90FF0" w:rsidP="00C90FF0">
      <w:pPr>
        <w:shd w:val="clear" w:color="auto" w:fill="FFFFFF"/>
        <w:ind w:right="-141" w:firstLine="567"/>
        <w:jc w:val="both"/>
        <w:rPr>
          <w:sz w:val="28"/>
          <w:szCs w:val="28"/>
        </w:rPr>
      </w:pPr>
      <w:r w:rsidRPr="00732C4A">
        <w:rPr>
          <w:sz w:val="28"/>
          <w:szCs w:val="28"/>
        </w:rPr>
        <w:t>33. В случае</w:t>
      </w:r>
      <w:r>
        <w:rPr>
          <w:sz w:val="28"/>
          <w:szCs w:val="28"/>
        </w:rPr>
        <w:t>,</w:t>
      </w:r>
      <w:r w:rsidRPr="00732C4A">
        <w:rPr>
          <w:sz w:val="28"/>
          <w:szCs w:val="28"/>
        </w:rPr>
        <w:t xml:space="preserve"> если представленный пакет документов соответствует пункту 1</w:t>
      </w:r>
      <w:r>
        <w:rPr>
          <w:sz w:val="28"/>
          <w:szCs w:val="28"/>
        </w:rPr>
        <w:t>5</w:t>
      </w:r>
      <w:r w:rsidRPr="00732C4A">
        <w:rPr>
          <w:sz w:val="28"/>
          <w:szCs w:val="28"/>
        </w:rPr>
        <w:t xml:space="preserve"> Регламента, специалист отдела</w:t>
      </w:r>
      <w:r w:rsidR="00184CAB" w:rsidRPr="00184CAB">
        <w:rPr>
          <w:sz w:val="28"/>
          <w:szCs w:val="28"/>
        </w:rPr>
        <w:t xml:space="preserve"> </w:t>
      </w:r>
      <w:r w:rsidR="00184CAB">
        <w:rPr>
          <w:sz w:val="28"/>
          <w:szCs w:val="28"/>
        </w:rPr>
        <w:t>инвестиционного развития и взаимодействия с соотечественниками</w:t>
      </w:r>
      <w:r w:rsidRPr="00732C4A">
        <w:rPr>
          <w:sz w:val="28"/>
          <w:szCs w:val="28"/>
        </w:rPr>
        <w:t xml:space="preserve"> должен в течение 2-х дней подготовить и направить запросы:</w:t>
      </w:r>
    </w:p>
    <w:p w:rsidR="00C90FF0" w:rsidRPr="00732C4A" w:rsidRDefault="00C90FF0" w:rsidP="00C90FF0">
      <w:pPr>
        <w:shd w:val="clear" w:color="auto" w:fill="FFFFFF"/>
        <w:ind w:right="-141" w:firstLine="567"/>
        <w:jc w:val="both"/>
        <w:rPr>
          <w:sz w:val="28"/>
          <w:szCs w:val="28"/>
        </w:rPr>
      </w:pPr>
      <w:r w:rsidRPr="00732C4A">
        <w:rPr>
          <w:sz w:val="28"/>
          <w:szCs w:val="28"/>
        </w:rPr>
        <w:t>- в соответствующие органы государственной власти и органы местного самоуправления о предоставлении сведений об отсутствии просроченной задолженности претендента по ранее полученным бюджетным средствам;</w:t>
      </w:r>
    </w:p>
    <w:p w:rsidR="00C90FF0" w:rsidRPr="00732C4A" w:rsidRDefault="00C90FF0" w:rsidP="00C90FF0">
      <w:pPr>
        <w:shd w:val="clear" w:color="auto" w:fill="FFFFFF"/>
        <w:ind w:right="-141" w:firstLine="567"/>
        <w:jc w:val="both"/>
        <w:rPr>
          <w:sz w:val="28"/>
          <w:szCs w:val="28"/>
        </w:rPr>
      </w:pPr>
      <w:r w:rsidRPr="00732C4A">
        <w:rPr>
          <w:sz w:val="28"/>
          <w:szCs w:val="28"/>
        </w:rPr>
        <w:t>- в налоговый орган о предоставлении справки об отсутствии задолженности претендента по уплате налогов, сборов, пени и штрафов в бюджеты всех уровней и внебюджетные фонды;</w:t>
      </w:r>
    </w:p>
    <w:p w:rsidR="00C90FF0" w:rsidRPr="00732C4A" w:rsidRDefault="00C90FF0" w:rsidP="00C90FF0">
      <w:pPr>
        <w:shd w:val="clear" w:color="auto" w:fill="FFFFFF"/>
        <w:ind w:right="-141" w:firstLine="567"/>
        <w:jc w:val="both"/>
        <w:rPr>
          <w:sz w:val="28"/>
          <w:szCs w:val="28"/>
        </w:rPr>
      </w:pPr>
      <w:r w:rsidRPr="00732C4A">
        <w:rPr>
          <w:sz w:val="28"/>
          <w:szCs w:val="28"/>
        </w:rPr>
        <w:t>- в Арбитражный суд Респуб</w:t>
      </w:r>
      <w:r>
        <w:rPr>
          <w:sz w:val="28"/>
          <w:szCs w:val="28"/>
        </w:rPr>
        <w:t xml:space="preserve">лики Дагестан о предоставлении </w:t>
      </w:r>
      <w:r w:rsidRPr="00732C4A">
        <w:rPr>
          <w:sz w:val="28"/>
          <w:szCs w:val="28"/>
        </w:rPr>
        <w:t>сведений о том, что заявитель не находится в стадии реорганизации, ликвидации или банкротства;</w:t>
      </w:r>
    </w:p>
    <w:p w:rsidR="00885876" w:rsidRDefault="00C90FF0" w:rsidP="00C90FF0">
      <w:pPr>
        <w:shd w:val="clear" w:color="auto" w:fill="FFFFFF"/>
        <w:ind w:right="-141" w:firstLine="567"/>
        <w:jc w:val="both"/>
        <w:rPr>
          <w:sz w:val="28"/>
          <w:szCs w:val="28"/>
        </w:rPr>
      </w:pPr>
      <w:r w:rsidRPr="00732C4A">
        <w:rPr>
          <w:sz w:val="28"/>
          <w:szCs w:val="28"/>
        </w:rPr>
        <w:t xml:space="preserve">управления о предоставлении заключения по данному инвестиционному проекту составленного </w:t>
      </w:r>
    </w:p>
    <w:p w:rsidR="00C90FF0" w:rsidRDefault="00C90FF0" w:rsidP="00C90FF0">
      <w:pPr>
        <w:shd w:val="clear" w:color="auto" w:fill="FFFFFF"/>
        <w:ind w:right="-141" w:firstLine="567"/>
        <w:jc w:val="both"/>
        <w:rPr>
          <w:sz w:val="28"/>
          <w:szCs w:val="28"/>
        </w:rPr>
      </w:pPr>
      <w:r w:rsidRPr="00732C4A">
        <w:rPr>
          <w:sz w:val="28"/>
          <w:szCs w:val="28"/>
        </w:rPr>
        <w:t xml:space="preserve">на основании полученного от заявителя паспорта </w:t>
      </w:r>
      <w:r w:rsidRPr="00BE7B41">
        <w:rPr>
          <w:sz w:val="28"/>
          <w:szCs w:val="28"/>
        </w:rPr>
        <w:t>инвестиционного проекта</w:t>
      </w:r>
      <w:r w:rsidRPr="00732C4A">
        <w:rPr>
          <w:sz w:val="28"/>
          <w:szCs w:val="28"/>
        </w:rPr>
        <w:t>. При необходимости специалист отдела при подготовке резюме проекта имеет право запросить у заявителя дополнительную информацию по проекту)</w:t>
      </w:r>
      <w:r>
        <w:rPr>
          <w:sz w:val="28"/>
          <w:szCs w:val="28"/>
        </w:rPr>
        <w:t>.</w:t>
      </w:r>
    </w:p>
    <w:p w:rsidR="00C90FF0" w:rsidRPr="00732C4A" w:rsidRDefault="00C90FF0" w:rsidP="00C90FF0">
      <w:pPr>
        <w:shd w:val="clear" w:color="auto" w:fill="FFFFFF"/>
        <w:ind w:right="-141" w:firstLine="567"/>
        <w:jc w:val="both"/>
        <w:rPr>
          <w:sz w:val="28"/>
          <w:szCs w:val="28"/>
        </w:rPr>
      </w:pPr>
      <w:r w:rsidRPr="00732C4A">
        <w:rPr>
          <w:sz w:val="28"/>
          <w:szCs w:val="28"/>
        </w:rPr>
        <w:t>Согласование документов соответствующими органами государственной власти и органами местного самоуправления осуществляется в недельный срок.</w:t>
      </w:r>
    </w:p>
    <w:p w:rsidR="00C90FF0" w:rsidRPr="00732C4A" w:rsidRDefault="00C90FF0" w:rsidP="00C90FF0">
      <w:pPr>
        <w:shd w:val="clear" w:color="auto" w:fill="FFFFFF"/>
        <w:tabs>
          <w:tab w:val="left" w:pos="1134"/>
        </w:tabs>
        <w:ind w:right="-141" w:firstLine="567"/>
        <w:jc w:val="both"/>
        <w:rPr>
          <w:sz w:val="28"/>
          <w:szCs w:val="28"/>
        </w:rPr>
      </w:pPr>
      <w:r>
        <w:rPr>
          <w:sz w:val="28"/>
          <w:szCs w:val="28"/>
        </w:rPr>
        <w:t xml:space="preserve">34. </w:t>
      </w:r>
      <w:r w:rsidRPr="00732C4A">
        <w:rPr>
          <w:sz w:val="28"/>
          <w:szCs w:val="28"/>
        </w:rPr>
        <w:t>После получения информации от вышеуказанных органов государственной власти, ме</w:t>
      </w:r>
      <w:r>
        <w:rPr>
          <w:sz w:val="28"/>
          <w:szCs w:val="28"/>
        </w:rPr>
        <w:t xml:space="preserve">стного самоуправления, наличия </w:t>
      </w:r>
      <w:r w:rsidRPr="00732C4A">
        <w:rPr>
          <w:sz w:val="28"/>
          <w:szCs w:val="28"/>
        </w:rPr>
        <w:t xml:space="preserve">заключения от отраслевого министерства </w:t>
      </w:r>
      <w:r w:rsidRPr="00732C4A">
        <w:rPr>
          <w:sz w:val="28"/>
          <w:szCs w:val="28"/>
        </w:rPr>
        <w:lastRenderedPageBreak/>
        <w:t>(ведомства), специалист отдела</w:t>
      </w:r>
      <w:r w:rsidR="00184CAB">
        <w:rPr>
          <w:sz w:val="28"/>
          <w:szCs w:val="28"/>
        </w:rPr>
        <w:t xml:space="preserve"> инвестиционного развития и взаимодействия с соотечественниками</w:t>
      </w:r>
      <w:r w:rsidRPr="00732C4A">
        <w:rPr>
          <w:sz w:val="28"/>
          <w:szCs w:val="28"/>
        </w:rPr>
        <w:t>, курирующий данный проект, в течение 3 рабочих дней</w:t>
      </w:r>
      <w:r w:rsidRPr="00732C4A">
        <w:rPr>
          <w:b/>
          <w:sz w:val="28"/>
          <w:szCs w:val="28"/>
        </w:rPr>
        <w:t xml:space="preserve"> </w:t>
      </w:r>
      <w:r w:rsidRPr="00732C4A">
        <w:rPr>
          <w:sz w:val="28"/>
          <w:szCs w:val="28"/>
        </w:rPr>
        <w:t xml:space="preserve">составляет заключение на предмет соответствия критериям, указанным в постановлении Правительства Республики Дагестан </w:t>
      </w:r>
      <w:r>
        <w:rPr>
          <w:bCs/>
          <w:sz w:val="28"/>
          <w:szCs w:val="28"/>
        </w:rPr>
        <w:t xml:space="preserve">от 22 апреля </w:t>
      </w:r>
      <w:smartTag w:uri="urn:schemas-microsoft-com:office:smarttags" w:element="metricconverter">
        <w:smartTagPr>
          <w:attr w:name="ProductID" w:val="2011 г"/>
        </w:smartTagPr>
        <w:r w:rsidRPr="00732C4A">
          <w:rPr>
            <w:bCs/>
            <w:sz w:val="28"/>
            <w:szCs w:val="28"/>
          </w:rPr>
          <w:t>2011 г</w:t>
        </w:r>
      </w:smartTag>
      <w:r w:rsidRPr="00732C4A">
        <w:rPr>
          <w:bCs/>
          <w:sz w:val="28"/>
          <w:szCs w:val="28"/>
        </w:rPr>
        <w:t>. № 122 «</w:t>
      </w:r>
      <w:r w:rsidRPr="00732C4A">
        <w:rPr>
          <w:sz w:val="28"/>
          <w:szCs w:val="28"/>
        </w:rPr>
        <w:t>О мерах по государственной поддержке инвесторов, реализующих инвестиционные проекты в Республике Дагестан</w:t>
      </w:r>
      <w:r>
        <w:rPr>
          <w:sz w:val="28"/>
          <w:szCs w:val="28"/>
        </w:rPr>
        <w:t xml:space="preserve">», и в соответствии с порядком оценки социальной и бюджетной эффективности инвестиционного проекта, утвержденного постановлением Правительства Республики Дагестан от 26 июня </w:t>
      </w:r>
      <w:smartTag w:uri="urn:schemas-microsoft-com:office:smarttags" w:element="metricconverter">
        <w:smartTagPr>
          <w:attr w:name="ProductID" w:val="2009 г"/>
        </w:smartTagPr>
        <w:r>
          <w:rPr>
            <w:sz w:val="28"/>
            <w:szCs w:val="28"/>
          </w:rPr>
          <w:t>2009 г</w:t>
        </w:r>
      </w:smartTag>
      <w:r>
        <w:rPr>
          <w:sz w:val="28"/>
          <w:szCs w:val="28"/>
        </w:rPr>
        <w:t>. №197.</w:t>
      </w:r>
    </w:p>
    <w:p w:rsidR="00C90FF0" w:rsidRPr="00732C4A" w:rsidRDefault="00C90FF0" w:rsidP="00C90FF0">
      <w:pPr>
        <w:shd w:val="clear" w:color="auto" w:fill="FFFFFF"/>
        <w:ind w:right="-141" w:firstLine="567"/>
        <w:jc w:val="both"/>
        <w:rPr>
          <w:sz w:val="28"/>
          <w:szCs w:val="28"/>
        </w:rPr>
      </w:pPr>
      <w:r w:rsidRPr="00732C4A">
        <w:rPr>
          <w:sz w:val="28"/>
          <w:szCs w:val="28"/>
        </w:rPr>
        <w:t xml:space="preserve">35. После подготовки заключения по проекту руководство </w:t>
      </w:r>
      <w:r w:rsidR="00184CAB">
        <w:rPr>
          <w:spacing w:val="-1"/>
          <w:sz w:val="28"/>
          <w:szCs w:val="28"/>
        </w:rPr>
        <w:t>Агентства</w:t>
      </w:r>
      <w:r w:rsidRPr="00732C4A">
        <w:rPr>
          <w:sz w:val="28"/>
          <w:szCs w:val="28"/>
        </w:rPr>
        <w:t xml:space="preserve"> </w:t>
      </w:r>
      <w:r>
        <w:rPr>
          <w:sz w:val="28"/>
          <w:szCs w:val="28"/>
        </w:rPr>
        <w:t xml:space="preserve">РД </w:t>
      </w:r>
      <w:r w:rsidRPr="00732C4A">
        <w:rPr>
          <w:sz w:val="28"/>
          <w:szCs w:val="28"/>
        </w:rPr>
        <w:t>проводит совещание Экспертного Совета</w:t>
      </w:r>
      <w:r>
        <w:rPr>
          <w:sz w:val="28"/>
          <w:szCs w:val="28"/>
        </w:rPr>
        <w:t>,</w:t>
      </w:r>
      <w:r w:rsidRPr="00732C4A">
        <w:rPr>
          <w:sz w:val="28"/>
          <w:szCs w:val="28"/>
        </w:rPr>
        <w:t xml:space="preserve"> по итогам которого принимается решение:</w:t>
      </w:r>
    </w:p>
    <w:p w:rsidR="00C90FF0" w:rsidRPr="00732C4A" w:rsidRDefault="00C90FF0" w:rsidP="00C90FF0">
      <w:pPr>
        <w:shd w:val="clear" w:color="auto" w:fill="FFFFFF"/>
        <w:ind w:right="-141" w:firstLine="567"/>
        <w:jc w:val="both"/>
        <w:rPr>
          <w:sz w:val="28"/>
          <w:szCs w:val="28"/>
        </w:rPr>
      </w:pPr>
      <w:r w:rsidRPr="00732C4A">
        <w:rPr>
          <w:sz w:val="28"/>
          <w:szCs w:val="28"/>
        </w:rPr>
        <w:t>- в случае несоответствия документов требованиям законодательства информирование заявителя об отказе в допуске к участию в конкурсе, либо в необходимости доработки представленной документации;</w:t>
      </w:r>
    </w:p>
    <w:p w:rsidR="00C90FF0" w:rsidRPr="00732C4A" w:rsidRDefault="00C90FF0" w:rsidP="00C90FF0">
      <w:pPr>
        <w:shd w:val="clear" w:color="auto" w:fill="FFFFFF"/>
        <w:ind w:right="-141" w:firstLine="567"/>
        <w:jc w:val="both"/>
        <w:rPr>
          <w:sz w:val="28"/>
          <w:szCs w:val="28"/>
        </w:rPr>
      </w:pPr>
      <w:r w:rsidRPr="00732C4A">
        <w:rPr>
          <w:sz w:val="28"/>
          <w:szCs w:val="28"/>
        </w:rPr>
        <w:t>- в случае соответствия документов требованиям законодательства составляется реестр претендентов, допущенных к участию в конкурсе, и предоставление его на рассмотрение в Республиканскую комиссию по проведению конкурсов на предоставление государственной поддержки инвесторам, реализующим инвестиционные проекты в Республике Дагестан.</w:t>
      </w:r>
    </w:p>
    <w:p w:rsidR="00C90FF0" w:rsidRPr="00732C4A" w:rsidRDefault="00C90FF0" w:rsidP="00C90FF0">
      <w:pPr>
        <w:shd w:val="clear" w:color="auto" w:fill="FFFFFF"/>
        <w:ind w:right="-141" w:firstLine="567"/>
        <w:jc w:val="both"/>
        <w:rPr>
          <w:sz w:val="28"/>
          <w:szCs w:val="28"/>
        </w:rPr>
      </w:pPr>
      <w:r w:rsidRPr="00732C4A">
        <w:rPr>
          <w:sz w:val="28"/>
          <w:szCs w:val="28"/>
        </w:rPr>
        <w:t>36.</w:t>
      </w:r>
      <w:r>
        <w:rPr>
          <w:sz w:val="28"/>
          <w:szCs w:val="28"/>
        </w:rPr>
        <w:t xml:space="preserve"> </w:t>
      </w:r>
      <w:r w:rsidRPr="00732C4A">
        <w:rPr>
          <w:sz w:val="28"/>
          <w:szCs w:val="28"/>
        </w:rPr>
        <w:t xml:space="preserve">Специалист отдела </w:t>
      </w:r>
      <w:r w:rsidR="00184CAB">
        <w:rPr>
          <w:sz w:val="28"/>
          <w:szCs w:val="28"/>
        </w:rPr>
        <w:t>инвестиционного развития и взаимодействия с соотечественниками</w:t>
      </w:r>
      <w:r>
        <w:rPr>
          <w:sz w:val="28"/>
          <w:szCs w:val="28"/>
        </w:rPr>
        <w:t xml:space="preserve"> </w:t>
      </w:r>
      <w:r w:rsidRPr="00732C4A">
        <w:rPr>
          <w:sz w:val="28"/>
          <w:szCs w:val="28"/>
        </w:rPr>
        <w:t>в течение 5 рабочих дней после совещания Экспертного Совета проводит мониторинг ц</w:t>
      </w:r>
      <w:r>
        <w:rPr>
          <w:sz w:val="28"/>
          <w:szCs w:val="28"/>
        </w:rPr>
        <w:t xml:space="preserve">ен на разработку бизнес-планов  </w:t>
      </w:r>
      <w:r w:rsidRPr="00732C4A">
        <w:rPr>
          <w:sz w:val="28"/>
          <w:szCs w:val="28"/>
        </w:rPr>
        <w:t>по инвестиционным проектам, претендующим на участие в конкурсе на предоставление государственной поддержки в форме разработки бизнес-планов.</w:t>
      </w:r>
    </w:p>
    <w:p w:rsidR="00C90FF0" w:rsidRPr="00732C4A" w:rsidRDefault="00C90FF0" w:rsidP="00C90FF0">
      <w:pPr>
        <w:ind w:right="-141"/>
        <w:jc w:val="center"/>
      </w:pPr>
    </w:p>
    <w:p w:rsidR="00C90FF0" w:rsidRDefault="00C90FF0" w:rsidP="00C90FF0">
      <w:pPr>
        <w:shd w:val="clear" w:color="auto" w:fill="FFFFFF"/>
        <w:ind w:right="-141"/>
        <w:jc w:val="center"/>
        <w:rPr>
          <w:b/>
          <w:sz w:val="28"/>
          <w:szCs w:val="28"/>
        </w:rPr>
      </w:pPr>
      <w:r w:rsidRPr="00732C4A">
        <w:rPr>
          <w:b/>
          <w:sz w:val="28"/>
          <w:szCs w:val="28"/>
        </w:rPr>
        <w:t>Направление реестра инвестиционных проектов, допущенных к участию в конкурсе в Республиканскую комиссию по проведению конкурсов на предоставление государственной поддержки инвесторам, реализующим инвестиционные проекты в Республике Дагестан</w:t>
      </w:r>
    </w:p>
    <w:p w:rsidR="00C90FF0" w:rsidRPr="00732C4A" w:rsidRDefault="00C90FF0" w:rsidP="00C90FF0">
      <w:pPr>
        <w:shd w:val="clear" w:color="auto" w:fill="FFFFFF"/>
        <w:ind w:right="-141"/>
        <w:jc w:val="center"/>
        <w:rPr>
          <w:b/>
          <w:sz w:val="28"/>
          <w:szCs w:val="28"/>
        </w:rPr>
      </w:pPr>
    </w:p>
    <w:p w:rsidR="00C90FF0" w:rsidRPr="00732C4A" w:rsidRDefault="00C90FF0" w:rsidP="00C90FF0">
      <w:pPr>
        <w:shd w:val="clear" w:color="auto" w:fill="FFFFFF"/>
        <w:ind w:right="-141" w:firstLine="567"/>
        <w:jc w:val="both"/>
        <w:rPr>
          <w:sz w:val="28"/>
          <w:szCs w:val="28"/>
        </w:rPr>
      </w:pPr>
      <w:r w:rsidRPr="00732C4A">
        <w:rPr>
          <w:sz w:val="28"/>
          <w:szCs w:val="28"/>
        </w:rPr>
        <w:t xml:space="preserve">37. Отдел </w:t>
      </w:r>
      <w:r w:rsidR="00184CAB">
        <w:rPr>
          <w:sz w:val="28"/>
          <w:szCs w:val="28"/>
        </w:rPr>
        <w:t>инвестиционного развития и взаимодействия с соотечественниками</w:t>
      </w:r>
      <w:r w:rsidRPr="00732C4A">
        <w:rPr>
          <w:sz w:val="28"/>
          <w:szCs w:val="28"/>
        </w:rPr>
        <w:t xml:space="preserve"> в течение 1 дня  после проведения мониторинга цен на разработку бизнес-планов по инвестиционным проектам, претендующим на участие в конкурсе на предоставление государственной поддержки в форме разработки бизнес-планов, направляет в Правительство РД</w:t>
      </w:r>
      <w:r w:rsidRPr="00732C4A">
        <w:rPr>
          <w:b/>
          <w:sz w:val="28"/>
          <w:szCs w:val="28"/>
        </w:rPr>
        <w:t xml:space="preserve"> </w:t>
      </w:r>
      <w:r w:rsidRPr="004F48A1">
        <w:rPr>
          <w:sz w:val="28"/>
          <w:szCs w:val="28"/>
        </w:rPr>
        <w:t>за 2 недели</w:t>
      </w:r>
      <w:r w:rsidRPr="00732C4A">
        <w:rPr>
          <w:b/>
          <w:sz w:val="28"/>
          <w:szCs w:val="28"/>
        </w:rPr>
        <w:t xml:space="preserve"> </w:t>
      </w:r>
      <w:r w:rsidRPr="00732C4A">
        <w:rPr>
          <w:sz w:val="28"/>
          <w:szCs w:val="28"/>
        </w:rPr>
        <w:t>до заседания Республиканской комиссии по проведению конкурсов на предоставление государственной поддержки инвесторам, реализующим инвестиционные проекты в Республике Дагестан (далее – Комиссия)</w:t>
      </w:r>
      <w:r>
        <w:rPr>
          <w:sz w:val="28"/>
          <w:szCs w:val="28"/>
        </w:rPr>
        <w:t>,</w:t>
      </w:r>
      <w:r w:rsidRPr="00732C4A">
        <w:rPr>
          <w:sz w:val="28"/>
          <w:szCs w:val="28"/>
        </w:rPr>
        <w:t xml:space="preserve"> следующий пакет документов:</w:t>
      </w:r>
    </w:p>
    <w:p w:rsidR="00C90FF0" w:rsidRPr="00732C4A" w:rsidRDefault="00C90FF0" w:rsidP="00C90FF0">
      <w:pPr>
        <w:ind w:right="-141" w:firstLine="567"/>
        <w:jc w:val="both"/>
        <w:rPr>
          <w:sz w:val="28"/>
          <w:szCs w:val="28"/>
        </w:rPr>
      </w:pPr>
      <w:r>
        <w:rPr>
          <w:sz w:val="28"/>
          <w:szCs w:val="28"/>
        </w:rPr>
        <w:t>а) сопроводительное письмо;</w:t>
      </w:r>
      <w:r w:rsidRPr="00732C4A">
        <w:rPr>
          <w:sz w:val="28"/>
          <w:szCs w:val="28"/>
        </w:rPr>
        <w:t xml:space="preserve"> </w:t>
      </w:r>
    </w:p>
    <w:p w:rsidR="00C90FF0" w:rsidRPr="00732C4A" w:rsidRDefault="00C90FF0" w:rsidP="00C90FF0">
      <w:pPr>
        <w:tabs>
          <w:tab w:val="left" w:pos="7513"/>
          <w:tab w:val="left" w:pos="9355"/>
        </w:tabs>
        <w:suppressAutoHyphens/>
        <w:ind w:right="-141" w:firstLine="567"/>
        <w:jc w:val="both"/>
        <w:rPr>
          <w:sz w:val="28"/>
          <w:szCs w:val="28"/>
        </w:rPr>
      </w:pPr>
      <w:r w:rsidRPr="00732C4A">
        <w:rPr>
          <w:sz w:val="28"/>
          <w:szCs w:val="28"/>
        </w:rPr>
        <w:t xml:space="preserve">б) протокол Экспертного Совета </w:t>
      </w:r>
      <w:r w:rsidR="00184CAB">
        <w:rPr>
          <w:sz w:val="28"/>
          <w:szCs w:val="28"/>
        </w:rPr>
        <w:t xml:space="preserve">Агентства по предпринимательству и инвестициям </w:t>
      </w:r>
      <w:r w:rsidRPr="00732C4A">
        <w:rPr>
          <w:sz w:val="28"/>
          <w:szCs w:val="28"/>
        </w:rPr>
        <w:t>Республики Дагестан;</w:t>
      </w:r>
    </w:p>
    <w:p w:rsidR="00C90FF0" w:rsidRPr="00732C4A" w:rsidRDefault="00C90FF0" w:rsidP="00C90FF0">
      <w:pPr>
        <w:tabs>
          <w:tab w:val="left" w:pos="1418"/>
        </w:tabs>
        <w:ind w:right="-141" w:firstLine="567"/>
        <w:jc w:val="both"/>
        <w:rPr>
          <w:sz w:val="28"/>
          <w:szCs w:val="28"/>
        </w:rPr>
      </w:pPr>
      <w:r w:rsidRPr="00732C4A">
        <w:rPr>
          <w:sz w:val="28"/>
          <w:szCs w:val="28"/>
        </w:rPr>
        <w:t>в) проект реестра инвестиционных проектов, допущенных к участию в конкурсе, на предоставление государственной поддержки инвесторам, реализующим инвестиционные проекты в Республике Дагестан;</w:t>
      </w:r>
    </w:p>
    <w:p w:rsidR="00C90FF0" w:rsidRPr="00732C4A" w:rsidRDefault="00C90FF0" w:rsidP="00C90FF0">
      <w:pPr>
        <w:pStyle w:val="ConsPlusNormal"/>
        <w:ind w:right="-141" w:firstLine="567"/>
        <w:jc w:val="both"/>
        <w:rPr>
          <w:rFonts w:ascii="Times New Roman" w:hAnsi="Times New Roman" w:cs="Times New Roman"/>
          <w:sz w:val="28"/>
          <w:szCs w:val="28"/>
        </w:rPr>
      </w:pPr>
      <w:r w:rsidRPr="00732C4A">
        <w:rPr>
          <w:rFonts w:ascii="Times New Roman" w:hAnsi="Times New Roman" w:cs="Times New Roman"/>
          <w:sz w:val="28"/>
          <w:szCs w:val="28"/>
        </w:rPr>
        <w:t>г) заключения от отраслевых министерств (ведомств);</w:t>
      </w:r>
    </w:p>
    <w:p w:rsidR="00C90FF0" w:rsidRPr="00732C4A" w:rsidRDefault="00C90FF0" w:rsidP="00C90FF0">
      <w:pPr>
        <w:suppressAutoHyphens/>
        <w:ind w:right="-141" w:firstLine="567"/>
        <w:jc w:val="both"/>
        <w:rPr>
          <w:sz w:val="28"/>
          <w:szCs w:val="28"/>
        </w:rPr>
      </w:pPr>
      <w:r w:rsidRPr="00732C4A">
        <w:rPr>
          <w:sz w:val="28"/>
          <w:szCs w:val="28"/>
        </w:rPr>
        <w:lastRenderedPageBreak/>
        <w:t xml:space="preserve">д) резюме инвестиционных проектов; </w:t>
      </w:r>
    </w:p>
    <w:p w:rsidR="00C90FF0" w:rsidRPr="00732C4A" w:rsidRDefault="00C90FF0" w:rsidP="00C90FF0">
      <w:pPr>
        <w:pStyle w:val="ConsPlusNormal"/>
        <w:ind w:right="-141" w:firstLine="567"/>
        <w:jc w:val="both"/>
        <w:rPr>
          <w:rFonts w:ascii="Times New Roman" w:hAnsi="Times New Roman" w:cs="Times New Roman"/>
          <w:sz w:val="28"/>
          <w:szCs w:val="28"/>
        </w:rPr>
      </w:pPr>
      <w:r w:rsidRPr="00732C4A">
        <w:rPr>
          <w:rFonts w:ascii="Times New Roman" w:hAnsi="Times New Roman" w:cs="Times New Roman"/>
          <w:sz w:val="28"/>
          <w:szCs w:val="28"/>
        </w:rPr>
        <w:t>е) мониторинг цен на разработку бизнес-планов по инвестиционным проектам, претендующим на участие в конкурсе на предоставление государственной поддержки в форме разработки бизнес-планов;</w:t>
      </w:r>
    </w:p>
    <w:p w:rsidR="00C90FF0" w:rsidRPr="00732C4A" w:rsidRDefault="00C90FF0" w:rsidP="00C90FF0">
      <w:pPr>
        <w:suppressAutoHyphens/>
        <w:ind w:right="-141" w:firstLine="567"/>
        <w:jc w:val="both"/>
        <w:rPr>
          <w:b/>
          <w:sz w:val="28"/>
          <w:szCs w:val="28"/>
        </w:rPr>
      </w:pPr>
      <w:r w:rsidRPr="00732C4A">
        <w:rPr>
          <w:sz w:val="28"/>
          <w:szCs w:val="28"/>
        </w:rPr>
        <w:t xml:space="preserve">ж) заключения </w:t>
      </w:r>
      <w:r w:rsidR="00184CAB">
        <w:rPr>
          <w:sz w:val="28"/>
          <w:szCs w:val="28"/>
        </w:rPr>
        <w:t>Агентства по предпринимательству и инвестициям</w:t>
      </w:r>
      <w:r w:rsidRPr="00732C4A">
        <w:rPr>
          <w:sz w:val="28"/>
          <w:szCs w:val="28"/>
        </w:rPr>
        <w:t xml:space="preserve"> Республики Дагестан по каждому инвестиционному проекту на предмет соответствия критериям, указанным в постановлении  Правительства Республики Дагестан </w:t>
      </w:r>
      <w:r w:rsidRPr="00732C4A">
        <w:rPr>
          <w:bCs/>
          <w:sz w:val="28"/>
          <w:szCs w:val="28"/>
        </w:rPr>
        <w:t xml:space="preserve">от 22 апреля  </w:t>
      </w:r>
      <w:smartTag w:uri="urn:schemas-microsoft-com:office:smarttags" w:element="metricconverter">
        <w:smartTagPr>
          <w:attr w:name="ProductID" w:val="2011 г"/>
        </w:smartTagPr>
        <w:r w:rsidRPr="00732C4A">
          <w:rPr>
            <w:bCs/>
            <w:sz w:val="28"/>
            <w:szCs w:val="28"/>
          </w:rPr>
          <w:t>2011</w:t>
        </w:r>
        <w:r>
          <w:rPr>
            <w:bCs/>
            <w:sz w:val="28"/>
            <w:szCs w:val="28"/>
          </w:rPr>
          <w:t xml:space="preserve"> </w:t>
        </w:r>
        <w:r w:rsidRPr="00732C4A">
          <w:rPr>
            <w:bCs/>
            <w:sz w:val="28"/>
            <w:szCs w:val="28"/>
          </w:rPr>
          <w:t>г</w:t>
        </w:r>
      </w:smartTag>
      <w:r w:rsidRPr="00732C4A">
        <w:rPr>
          <w:bCs/>
          <w:sz w:val="28"/>
          <w:szCs w:val="28"/>
        </w:rPr>
        <w:t>. № 122 «</w:t>
      </w:r>
      <w:r w:rsidRPr="00732C4A">
        <w:rPr>
          <w:sz w:val="28"/>
          <w:szCs w:val="28"/>
        </w:rPr>
        <w:t>О мерах по государственной поддержке инвесторов, реализующих инвестиционные проекты в Республике Дагестан»</w:t>
      </w:r>
      <w:r>
        <w:rPr>
          <w:sz w:val="28"/>
          <w:szCs w:val="28"/>
        </w:rPr>
        <w:t xml:space="preserve"> и составленные в соответствии с порядком оценки социальной и бюджетной эффективности инвестиционного проекта, утвержденного постановлением Правительства Республики Дагестан от 26 июня </w:t>
      </w:r>
      <w:smartTag w:uri="urn:schemas-microsoft-com:office:smarttags" w:element="metricconverter">
        <w:smartTagPr>
          <w:attr w:name="ProductID" w:val="2009 г"/>
        </w:smartTagPr>
        <w:r>
          <w:rPr>
            <w:sz w:val="28"/>
            <w:szCs w:val="28"/>
          </w:rPr>
          <w:t>2009 г</w:t>
        </w:r>
      </w:smartTag>
      <w:r>
        <w:rPr>
          <w:sz w:val="28"/>
          <w:szCs w:val="28"/>
        </w:rPr>
        <w:t>. №197.</w:t>
      </w:r>
      <w:r w:rsidRPr="00732C4A">
        <w:rPr>
          <w:sz w:val="28"/>
          <w:szCs w:val="28"/>
        </w:rPr>
        <w:t xml:space="preserve"> </w:t>
      </w:r>
    </w:p>
    <w:p w:rsidR="00C90FF0" w:rsidRPr="00732C4A" w:rsidRDefault="00C90FF0" w:rsidP="00C90FF0">
      <w:pPr>
        <w:pStyle w:val="ConsPlusNormal"/>
        <w:ind w:right="-141" w:firstLine="567"/>
        <w:jc w:val="both"/>
        <w:rPr>
          <w:sz w:val="28"/>
          <w:szCs w:val="28"/>
        </w:rPr>
      </w:pPr>
      <w:r>
        <w:rPr>
          <w:rFonts w:ascii="Times New Roman" w:hAnsi="Times New Roman" w:cs="Times New Roman"/>
          <w:sz w:val="28"/>
          <w:szCs w:val="28"/>
        </w:rPr>
        <w:t xml:space="preserve">з) </w:t>
      </w:r>
      <w:r w:rsidRPr="00732C4A">
        <w:rPr>
          <w:rFonts w:ascii="Times New Roman" w:hAnsi="Times New Roman" w:cs="Times New Roman"/>
          <w:sz w:val="28"/>
          <w:szCs w:val="28"/>
        </w:rPr>
        <w:t>пакет документов по каждому инвестиционному проекту, указанный в п. 1</w:t>
      </w:r>
      <w:r>
        <w:rPr>
          <w:rFonts w:ascii="Times New Roman" w:hAnsi="Times New Roman" w:cs="Times New Roman"/>
          <w:sz w:val="28"/>
          <w:szCs w:val="28"/>
        </w:rPr>
        <w:t>5</w:t>
      </w:r>
      <w:r w:rsidRPr="00732C4A">
        <w:rPr>
          <w:rFonts w:ascii="Times New Roman" w:hAnsi="Times New Roman" w:cs="Times New Roman"/>
          <w:sz w:val="28"/>
          <w:szCs w:val="28"/>
        </w:rPr>
        <w:t xml:space="preserve"> Административного регламента</w:t>
      </w:r>
      <w:r w:rsidRPr="00732C4A">
        <w:rPr>
          <w:sz w:val="28"/>
          <w:szCs w:val="28"/>
        </w:rPr>
        <w:t xml:space="preserve">. </w:t>
      </w:r>
    </w:p>
    <w:p w:rsidR="00C90FF0" w:rsidRPr="00732C4A" w:rsidRDefault="00C90FF0" w:rsidP="00C90FF0">
      <w:pPr>
        <w:pStyle w:val="ConsPlusNormal"/>
        <w:ind w:right="-141"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F48A1">
        <w:rPr>
          <w:rFonts w:ascii="Times New Roman" w:hAnsi="Times New Roman" w:cs="Times New Roman"/>
          <w:sz w:val="28"/>
          <w:szCs w:val="28"/>
        </w:rPr>
        <w:t xml:space="preserve">Решение Комиссии (протокол) Правительством Республики Дагестан предоставляется </w:t>
      </w:r>
      <w:r w:rsidR="00184CAB">
        <w:rPr>
          <w:rFonts w:ascii="Times New Roman" w:hAnsi="Times New Roman" w:cs="Times New Roman"/>
          <w:sz w:val="28"/>
          <w:szCs w:val="28"/>
        </w:rPr>
        <w:t>Агентству</w:t>
      </w:r>
      <w:r w:rsidRPr="007E0B55">
        <w:rPr>
          <w:rFonts w:ascii="Times New Roman" w:hAnsi="Times New Roman" w:cs="Times New Roman"/>
          <w:sz w:val="28"/>
          <w:szCs w:val="28"/>
        </w:rPr>
        <w:t xml:space="preserve"> </w:t>
      </w:r>
      <w:r w:rsidRPr="004F48A1">
        <w:rPr>
          <w:rFonts w:ascii="Times New Roman" w:hAnsi="Times New Roman" w:cs="Times New Roman"/>
          <w:sz w:val="28"/>
          <w:szCs w:val="28"/>
        </w:rPr>
        <w:t>РД для последующего исполнения</w:t>
      </w:r>
      <w:r>
        <w:rPr>
          <w:rFonts w:ascii="Times New Roman" w:hAnsi="Times New Roman" w:cs="Times New Roman"/>
          <w:sz w:val="28"/>
          <w:szCs w:val="28"/>
        </w:rPr>
        <w:t xml:space="preserve"> в пятидневный срок.</w:t>
      </w:r>
    </w:p>
    <w:p w:rsidR="00C90FF0" w:rsidRPr="00732C4A" w:rsidRDefault="00C90FF0" w:rsidP="00C90FF0">
      <w:pPr>
        <w:pStyle w:val="ConsPlusNormal"/>
        <w:ind w:right="-141" w:firstLine="567"/>
        <w:jc w:val="both"/>
        <w:rPr>
          <w:rFonts w:ascii="Times New Roman" w:hAnsi="Times New Roman" w:cs="Times New Roman"/>
          <w:sz w:val="28"/>
          <w:szCs w:val="28"/>
        </w:rPr>
      </w:pPr>
      <w:r w:rsidRPr="00732C4A">
        <w:rPr>
          <w:rFonts w:ascii="Times New Roman" w:hAnsi="Times New Roman" w:cs="Times New Roman"/>
          <w:sz w:val="28"/>
          <w:szCs w:val="28"/>
        </w:rPr>
        <w:t>38.</w:t>
      </w:r>
      <w:r>
        <w:rPr>
          <w:rFonts w:ascii="Times New Roman" w:hAnsi="Times New Roman" w:cs="Times New Roman"/>
          <w:sz w:val="28"/>
          <w:szCs w:val="28"/>
        </w:rPr>
        <w:t xml:space="preserve"> </w:t>
      </w:r>
      <w:r w:rsidRPr="00732C4A">
        <w:rPr>
          <w:rFonts w:ascii="Times New Roman" w:hAnsi="Times New Roman" w:cs="Times New Roman"/>
          <w:sz w:val="28"/>
          <w:szCs w:val="28"/>
        </w:rPr>
        <w:t xml:space="preserve">Правительство Республики Дагестан в </w:t>
      </w:r>
      <w:r w:rsidRPr="004F48A1">
        <w:rPr>
          <w:rFonts w:ascii="Times New Roman" w:hAnsi="Times New Roman" w:cs="Times New Roman"/>
          <w:sz w:val="28"/>
          <w:szCs w:val="28"/>
        </w:rPr>
        <w:t xml:space="preserve">течение двух недель направляет в </w:t>
      </w:r>
      <w:r w:rsidR="00184CAB">
        <w:rPr>
          <w:rFonts w:ascii="Times New Roman" w:hAnsi="Times New Roman" w:cs="Times New Roman"/>
          <w:sz w:val="28"/>
          <w:szCs w:val="28"/>
        </w:rPr>
        <w:t>Агентство</w:t>
      </w:r>
      <w:r w:rsidRPr="004F48A1">
        <w:rPr>
          <w:rFonts w:ascii="Times New Roman" w:hAnsi="Times New Roman" w:cs="Times New Roman"/>
          <w:sz w:val="28"/>
          <w:szCs w:val="28"/>
        </w:rPr>
        <w:t xml:space="preserve"> РД решение Правительства Республики Дагестан о финансировании</w:t>
      </w:r>
      <w:r w:rsidRPr="00732C4A">
        <w:rPr>
          <w:rFonts w:ascii="Times New Roman" w:hAnsi="Times New Roman" w:cs="Times New Roman"/>
          <w:sz w:val="28"/>
          <w:szCs w:val="28"/>
        </w:rPr>
        <w:t xml:space="preserve"> затрат на разработку бизнес-планов и (или) </w:t>
      </w:r>
      <w:r>
        <w:rPr>
          <w:rFonts w:ascii="Times New Roman" w:hAnsi="Times New Roman" w:cs="Times New Roman"/>
          <w:sz w:val="28"/>
          <w:szCs w:val="28"/>
        </w:rPr>
        <w:t xml:space="preserve">компенсации части затрат на разработку </w:t>
      </w:r>
      <w:r w:rsidRPr="00732C4A">
        <w:rPr>
          <w:rFonts w:ascii="Times New Roman" w:hAnsi="Times New Roman" w:cs="Times New Roman"/>
          <w:sz w:val="28"/>
          <w:szCs w:val="28"/>
        </w:rPr>
        <w:t xml:space="preserve">проектной документации инвестиционных проектов, что является </w:t>
      </w:r>
      <w:r w:rsidRPr="003D774F">
        <w:rPr>
          <w:rFonts w:ascii="Times New Roman" w:hAnsi="Times New Roman" w:cs="Times New Roman"/>
          <w:sz w:val="28"/>
          <w:szCs w:val="28"/>
        </w:rPr>
        <w:t>основанием для заключения с инициатором проекта договора, обязательным условием которого является возмещение в республиканский бюджет Республики Дагестан денежных средств в объеме полученной им государственной поддержки в</w:t>
      </w:r>
      <w:r w:rsidRPr="00732C4A">
        <w:rPr>
          <w:rFonts w:ascii="Times New Roman" w:hAnsi="Times New Roman" w:cs="Times New Roman"/>
          <w:sz w:val="28"/>
          <w:szCs w:val="28"/>
        </w:rPr>
        <w:t xml:space="preserve"> случае</w:t>
      </w:r>
      <w:r>
        <w:rPr>
          <w:rFonts w:ascii="Times New Roman" w:hAnsi="Times New Roman" w:cs="Times New Roman"/>
          <w:sz w:val="28"/>
          <w:szCs w:val="28"/>
        </w:rPr>
        <w:t>,</w:t>
      </w:r>
      <w:r w:rsidRPr="00732C4A">
        <w:rPr>
          <w:rFonts w:ascii="Times New Roman" w:hAnsi="Times New Roman" w:cs="Times New Roman"/>
          <w:sz w:val="28"/>
          <w:szCs w:val="28"/>
        </w:rPr>
        <w:t xml:space="preserve"> если реализация инвестиционного проекта не будет начата в течение двух лет, а также представление ежеквартально в </w:t>
      </w:r>
      <w:r w:rsidR="00184CAB">
        <w:rPr>
          <w:rFonts w:ascii="Times New Roman" w:hAnsi="Times New Roman" w:cs="Times New Roman"/>
          <w:sz w:val="28"/>
          <w:szCs w:val="28"/>
        </w:rPr>
        <w:t>Агентство</w:t>
      </w:r>
      <w:r>
        <w:rPr>
          <w:rFonts w:ascii="Times New Roman" w:hAnsi="Times New Roman" w:cs="Times New Roman"/>
          <w:sz w:val="28"/>
          <w:szCs w:val="28"/>
        </w:rPr>
        <w:t xml:space="preserve"> РД</w:t>
      </w:r>
      <w:r w:rsidRPr="00732C4A">
        <w:rPr>
          <w:rFonts w:ascii="Times New Roman" w:hAnsi="Times New Roman" w:cs="Times New Roman"/>
          <w:sz w:val="28"/>
          <w:szCs w:val="28"/>
        </w:rPr>
        <w:t xml:space="preserve"> информации о ходе реализации инвестиционного проекта, количестве созданных рабочих мест, средней заработной плате, объемах производства продукции (работ, услуг) и уплаченных налогов, иных обязательных платежей.</w:t>
      </w:r>
    </w:p>
    <w:p w:rsidR="00C90FF0" w:rsidRDefault="00C90FF0" w:rsidP="00C90FF0">
      <w:pPr>
        <w:pStyle w:val="ConsPlusNormal"/>
        <w:ind w:right="-141" w:firstLine="0"/>
        <w:jc w:val="both"/>
        <w:rPr>
          <w:sz w:val="28"/>
          <w:szCs w:val="28"/>
        </w:rPr>
      </w:pPr>
    </w:p>
    <w:p w:rsidR="00C90FF0" w:rsidRPr="00732C4A" w:rsidRDefault="00C90FF0" w:rsidP="00C90FF0">
      <w:pPr>
        <w:pStyle w:val="ConsPlusNormal"/>
        <w:ind w:right="-141" w:firstLine="0"/>
        <w:jc w:val="both"/>
        <w:rPr>
          <w:sz w:val="28"/>
          <w:szCs w:val="28"/>
        </w:rPr>
      </w:pPr>
    </w:p>
    <w:p w:rsidR="00C90FF0" w:rsidRPr="00732C4A" w:rsidRDefault="00C90FF0" w:rsidP="00C90FF0">
      <w:pPr>
        <w:ind w:right="-141"/>
        <w:jc w:val="center"/>
        <w:outlineLvl w:val="0"/>
        <w:rPr>
          <w:b/>
          <w:sz w:val="28"/>
          <w:szCs w:val="28"/>
        </w:rPr>
      </w:pPr>
      <w:r w:rsidRPr="00732C4A">
        <w:rPr>
          <w:b/>
          <w:sz w:val="28"/>
          <w:szCs w:val="28"/>
        </w:rPr>
        <w:t>Размещение на конкурсной основе государственного зака</w:t>
      </w:r>
      <w:r>
        <w:rPr>
          <w:b/>
          <w:sz w:val="28"/>
          <w:szCs w:val="28"/>
        </w:rPr>
        <w:t xml:space="preserve">за на разработку бизнес-планов </w:t>
      </w:r>
      <w:r w:rsidRPr="00732C4A">
        <w:rPr>
          <w:b/>
          <w:sz w:val="28"/>
          <w:szCs w:val="28"/>
        </w:rPr>
        <w:t>инвестиционных проектов</w:t>
      </w:r>
      <w:r>
        <w:rPr>
          <w:b/>
          <w:sz w:val="28"/>
          <w:szCs w:val="28"/>
        </w:rPr>
        <w:t>; компенсация части затрат на разработку проектной документации инвестиционных проектов</w:t>
      </w:r>
    </w:p>
    <w:p w:rsidR="00C90FF0" w:rsidRDefault="00C90FF0" w:rsidP="00C90FF0">
      <w:pPr>
        <w:ind w:right="-141"/>
        <w:jc w:val="center"/>
        <w:rPr>
          <w:b/>
          <w:sz w:val="28"/>
          <w:szCs w:val="28"/>
        </w:rPr>
      </w:pPr>
    </w:p>
    <w:p w:rsidR="00C90FF0" w:rsidRDefault="00C90FF0" w:rsidP="00C90FF0">
      <w:pPr>
        <w:ind w:right="-141"/>
        <w:jc w:val="center"/>
        <w:rPr>
          <w:b/>
          <w:sz w:val="28"/>
          <w:szCs w:val="28"/>
          <w:u w:val="single"/>
        </w:rPr>
      </w:pPr>
      <w:r w:rsidRPr="007A6162">
        <w:rPr>
          <w:b/>
          <w:sz w:val="28"/>
          <w:szCs w:val="28"/>
          <w:u w:val="single"/>
        </w:rPr>
        <w:t>На разработку бизнес-планов инвестиционных проектов</w:t>
      </w:r>
    </w:p>
    <w:p w:rsidR="00C90FF0" w:rsidRPr="007A6162" w:rsidRDefault="00C90FF0" w:rsidP="00C90FF0">
      <w:pPr>
        <w:ind w:right="-141"/>
        <w:jc w:val="center"/>
        <w:rPr>
          <w:b/>
          <w:bCs/>
          <w:sz w:val="28"/>
          <w:szCs w:val="28"/>
          <w:u w:val="single"/>
        </w:rPr>
      </w:pPr>
    </w:p>
    <w:p w:rsidR="00C90FF0" w:rsidRPr="00732C4A" w:rsidRDefault="00C90FF0" w:rsidP="00C90FF0">
      <w:pPr>
        <w:ind w:right="-141" w:firstLine="567"/>
        <w:jc w:val="both"/>
        <w:rPr>
          <w:sz w:val="28"/>
          <w:szCs w:val="28"/>
        </w:rPr>
      </w:pPr>
      <w:r w:rsidRPr="00732C4A">
        <w:rPr>
          <w:sz w:val="28"/>
          <w:szCs w:val="28"/>
        </w:rPr>
        <w:t xml:space="preserve">39. </w:t>
      </w:r>
      <w:r w:rsidR="00184CAB">
        <w:rPr>
          <w:sz w:val="28"/>
          <w:szCs w:val="28"/>
        </w:rPr>
        <w:t>Отдел инвестиционного развития и взаимодействия с соотечественниками</w:t>
      </w:r>
      <w:r w:rsidRPr="00732C4A">
        <w:rPr>
          <w:sz w:val="28"/>
          <w:szCs w:val="28"/>
        </w:rPr>
        <w:t xml:space="preserve"> </w:t>
      </w:r>
      <w:r w:rsidR="00184CAB">
        <w:rPr>
          <w:sz w:val="28"/>
          <w:szCs w:val="28"/>
        </w:rPr>
        <w:t xml:space="preserve">Агентства </w:t>
      </w:r>
      <w:r>
        <w:rPr>
          <w:sz w:val="28"/>
          <w:szCs w:val="28"/>
        </w:rPr>
        <w:t xml:space="preserve"> РД</w:t>
      </w:r>
      <w:r w:rsidRPr="00732C4A">
        <w:rPr>
          <w:sz w:val="28"/>
          <w:szCs w:val="28"/>
        </w:rPr>
        <w:t xml:space="preserve"> после выхода решения Правительства Республики Дагестан о финансировании затрат на разработку бизнес-планов и (или) </w:t>
      </w:r>
      <w:r>
        <w:rPr>
          <w:sz w:val="28"/>
          <w:szCs w:val="28"/>
        </w:rPr>
        <w:t xml:space="preserve">компенсации части затрат на разработку </w:t>
      </w:r>
      <w:r w:rsidRPr="00732C4A">
        <w:rPr>
          <w:sz w:val="28"/>
          <w:szCs w:val="28"/>
        </w:rPr>
        <w:t xml:space="preserve">проектной документации инвестиционных </w:t>
      </w:r>
      <w:r w:rsidRPr="003D774F">
        <w:rPr>
          <w:sz w:val="28"/>
          <w:szCs w:val="28"/>
        </w:rPr>
        <w:t>проектов в течение 5 рабочих дней заключает договор с инициаторами отобранных инвестиционных проектов.</w:t>
      </w:r>
      <w:r w:rsidRPr="00732C4A">
        <w:rPr>
          <w:sz w:val="28"/>
          <w:szCs w:val="28"/>
        </w:rPr>
        <w:t xml:space="preserve"> </w:t>
      </w:r>
    </w:p>
    <w:p w:rsidR="00C90FF0" w:rsidRPr="00732C4A" w:rsidRDefault="00C90FF0" w:rsidP="00C90FF0">
      <w:pPr>
        <w:ind w:right="-141" w:firstLine="567"/>
        <w:jc w:val="both"/>
        <w:rPr>
          <w:sz w:val="28"/>
          <w:szCs w:val="28"/>
        </w:rPr>
      </w:pPr>
      <w:r w:rsidRPr="00732C4A">
        <w:rPr>
          <w:sz w:val="28"/>
          <w:szCs w:val="28"/>
        </w:rPr>
        <w:t>Отдел</w:t>
      </w:r>
      <w:r w:rsidR="00184CAB" w:rsidRPr="00184CAB">
        <w:rPr>
          <w:sz w:val="28"/>
          <w:szCs w:val="28"/>
        </w:rPr>
        <w:t xml:space="preserve"> </w:t>
      </w:r>
      <w:r w:rsidR="00184CAB">
        <w:rPr>
          <w:sz w:val="28"/>
          <w:szCs w:val="28"/>
        </w:rPr>
        <w:t>инвестиционного развития и взаимодействия с соотечественниками</w:t>
      </w:r>
      <w:r w:rsidRPr="00732C4A">
        <w:rPr>
          <w:sz w:val="28"/>
          <w:szCs w:val="28"/>
        </w:rPr>
        <w:t xml:space="preserve"> в течение 5 дней после получения решения Правительства Республики Дагестан о финансировании затрат на разработку бизнес-планов инвестиционных проектов в </w:t>
      </w:r>
      <w:r w:rsidRPr="00732C4A">
        <w:rPr>
          <w:sz w:val="28"/>
          <w:szCs w:val="28"/>
        </w:rPr>
        <w:lastRenderedPageBreak/>
        <w:t xml:space="preserve">служебном порядке направляет Единой комиссии по госзакупкам </w:t>
      </w:r>
      <w:r w:rsidR="00184CAB">
        <w:rPr>
          <w:sz w:val="28"/>
          <w:szCs w:val="28"/>
        </w:rPr>
        <w:t>Агентства</w:t>
      </w:r>
      <w:r>
        <w:rPr>
          <w:sz w:val="28"/>
          <w:szCs w:val="28"/>
        </w:rPr>
        <w:t xml:space="preserve"> РД</w:t>
      </w:r>
      <w:r w:rsidRPr="00732C4A">
        <w:rPr>
          <w:sz w:val="28"/>
          <w:szCs w:val="28"/>
        </w:rPr>
        <w:t xml:space="preserve"> технические задания на разработку бизнес-планов инвестиционных проектов для последующего размещения государственного заказа в соответствии с действующим законодательством. </w:t>
      </w:r>
    </w:p>
    <w:p w:rsidR="00C90FF0" w:rsidRDefault="00C90FF0" w:rsidP="00C90FF0">
      <w:pPr>
        <w:ind w:right="-141" w:firstLine="567"/>
        <w:jc w:val="both"/>
        <w:rPr>
          <w:sz w:val="28"/>
          <w:szCs w:val="28"/>
          <w:highlight w:val="yellow"/>
        </w:rPr>
      </w:pPr>
      <w:r w:rsidRPr="00732C4A">
        <w:rPr>
          <w:sz w:val="28"/>
          <w:szCs w:val="28"/>
        </w:rPr>
        <w:t xml:space="preserve">Технические задания на разработку бизнес-планов инвестиционных проектов готовятся отделом </w:t>
      </w:r>
      <w:r>
        <w:rPr>
          <w:sz w:val="28"/>
          <w:szCs w:val="28"/>
        </w:rPr>
        <w:t xml:space="preserve">экспертизы и анализа инвестиционной деятельности.    </w:t>
      </w:r>
    </w:p>
    <w:p w:rsidR="00C90FF0" w:rsidRPr="00732C4A" w:rsidRDefault="00C90FF0" w:rsidP="00C90FF0">
      <w:pPr>
        <w:ind w:right="-141" w:firstLine="567"/>
        <w:jc w:val="both"/>
        <w:rPr>
          <w:sz w:val="28"/>
          <w:szCs w:val="28"/>
        </w:rPr>
      </w:pPr>
      <w:r w:rsidRPr="004F48A1">
        <w:rPr>
          <w:sz w:val="28"/>
          <w:szCs w:val="28"/>
        </w:rPr>
        <w:t xml:space="preserve">Единая комиссия по госзакупкам </w:t>
      </w:r>
      <w:r w:rsidR="00184CAB">
        <w:rPr>
          <w:sz w:val="28"/>
          <w:szCs w:val="28"/>
        </w:rPr>
        <w:t>Агентства</w:t>
      </w:r>
      <w:r w:rsidRPr="004F48A1">
        <w:rPr>
          <w:sz w:val="28"/>
          <w:szCs w:val="28"/>
        </w:rPr>
        <w:t xml:space="preserve"> РД </w:t>
      </w:r>
      <w:r>
        <w:rPr>
          <w:sz w:val="28"/>
          <w:szCs w:val="28"/>
        </w:rPr>
        <w:t xml:space="preserve">в течение </w:t>
      </w:r>
      <w:r w:rsidRPr="004F48A1">
        <w:rPr>
          <w:sz w:val="28"/>
          <w:szCs w:val="28"/>
        </w:rPr>
        <w:t>5 дней после подготовки технического задания размещает на общероссийском обязательном сайте извещение о проведении конкурсов на разработку бизнес-планов в установленном законодательством порядке.</w:t>
      </w:r>
    </w:p>
    <w:p w:rsidR="00C90FF0" w:rsidRPr="00732C4A" w:rsidRDefault="00C90FF0" w:rsidP="00C90FF0">
      <w:pPr>
        <w:ind w:right="-141" w:firstLine="567"/>
        <w:jc w:val="both"/>
        <w:outlineLvl w:val="0"/>
        <w:rPr>
          <w:sz w:val="28"/>
          <w:szCs w:val="28"/>
        </w:rPr>
      </w:pPr>
      <w:r w:rsidRPr="00973B34">
        <w:rPr>
          <w:sz w:val="28"/>
          <w:szCs w:val="28"/>
        </w:rPr>
        <w:t>По результатам размещенного государственного заказа (</w:t>
      </w:r>
      <w:r w:rsidR="00973B34" w:rsidRPr="00973B34">
        <w:rPr>
          <w:sz w:val="28"/>
          <w:szCs w:val="28"/>
        </w:rPr>
        <w:t>65-75</w:t>
      </w:r>
      <w:r w:rsidRPr="00973B34">
        <w:rPr>
          <w:sz w:val="28"/>
          <w:szCs w:val="28"/>
        </w:rPr>
        <w:t xml:space="preserve"> дней с момента размещения извещения на официальном сайте)</w:t>
      </w:r>
      <w:r w:rsidR="00973B34" w:rsidRPr="00973B34">
        <w:rPr>
          <w:sz w:val="28"/>
          <w:szCs w:val="28"/>
        </w:rPr>
        <w:t>, и подписания акта - приемки выполненных работ государственным заказчиком</w:t>
      </w:r>
      <w:r w:rsidRPr="00973B34">
        <w:rPr>
          <w:sz w:val="28"/>
          <w:szCs w:val="28"/>
        </w:rPr>
        <w:t xml:space="preserve"> отделом экспертизы и анализа инвестиционной деятельности в течение </w:t>
      </w:r>
      <w:r w:rsidR="0066622F" w:rsidRPr="00973B34">
        <w:rPr>
          <w:sz w:val="28"/>
          <w:szCs w:val="28"/>
        </w:rPr>
        <w:t>3</w:t>
      </w:r>
      <w:r w:rsidRPr="00973B34">
        <w:rPr>
          <w:sz w:val="28"/>
          <w:szCs w:val="28"/>
        </w:rPr>
        <w:t xml:space="preserve"> дней готовятся и</w:t>
      </w:r>
      <w:r w:rsidRPr="0066622F">
        <w:rPr>
          <w:sz w:val="28"/>
          <w:szCs w:val="28"/>
        </w:rPr>
        <w:t xml:space="preserve"> направляются в Правительство Республики Дагестан предложения (реестры) по финансированию</w:t>
      </w:r>
      <w:r w:rsidRPr="00732C4A">
        <w:rPr>
          <w:sz w:val="28"/>
          <w:szCs w:val="28"/>
        </w:rPr>
        <w:t xml:space="preserve"> расходов на разработку бизнес-планов</w:t>
      </w:r>
      <w:r>
        <w:rPr>
          <w:sz w:val="28"/>
          <w:szCs w:val="28"/>
        </w:rPr>
        <w:t xml:space="preserve"> (не исключены варианты авансирования)</w:t>
      </w:r>
      <w:r w:rsidRPr="00732C4A">
        <w:rPr>
          <w:sz w:val="28"/>
          <w:szCs w:val="28"/>
        </w:rPr>
        <w:t>.</w:t>
      </w:r>
    </w:p>
    <w:p w:rsidR="00C90FF0" w:rsidRPr="00732C4A" w:rsidRDefault="00C90FF0" w:rsidP="00C90FF0">
      <w:pPr>
        <w:ind w:right="-141" w:firstLine="567"/>
        <w:jc w:val="both"/>
        <w:outlineLvl w:val="0"/>
        <w:rPr>
          <w:sz w:val="28"/>
          <w:szCs w:val="28"/>
        </w:rPr>
      </w:pPr>
      <w:r w:rsidRPr="00732C4A">
        <w:rPr>
          <w:sz w:val="28"/>
          <w:szCs w:val="28"/>
        </w:rPr>
        <w:t xml:space="preserve">Правительство Республики Дагестан в течение 5 дней утверждает реестр по финансированию расходов на разработку бизнес-планов инвестиционных проектов из республиканского бюджета Республики Дагестан и направляет </w:t>
      </w:r>
      <w:r>
        <w:rPr>
          <w:sz w:val="28"/>
          <w:szCs w:val="28"/>
        </w:rPr>
        <w:t>его</w:t>
      </w:r>
      <w:r w:rsidRPr="00732C4A">
        <w:rPr>
          <w:sz w:val="28"/>
          <w:szCs w:val="28"/>
        </w:rPr>
        <w:t xml:space="preserve"> в Министерство финансов Республики Дагестан для исполнения в установленном порядке.</w:t>
      </w:r>
    </w:p>
    <w:p w:rsidR="00C90FF0" w:rsidRPr="00732C4A" w:rsidRDefault="00C90FF0" w:rsidP="00C90FF0">
      <w:pPr>
        <w:ind w:right="-141" w:firstLine="567"/>
        <w:jc w:val="both"/>
        <w:outlineLvl w:val="0"/>
        <w:rPr>
          <w:sz w:val="28"/>
          <w:szCs w:val="28"/>
        </w:rPr>
      </w:pPr>
      <w:r w:rsidRPr="00732C4A">
        <w:rPr>
          <w:sz w:val="28"/>
          <w:szCs w:val="28"/>
        </w:rPr>
        <w:t>Министерство финансов Республики Дагестан в течение 5 дней готов</w:t>
      </w:r>
      <w:r>
        <w:rPr>
          <w:sz w:val="28"/>
          <w:szCs w:val="28"/>
        </w:rPr>
        <w:t>ит уведомление о финансировании</w:t>
      </w:r>
      <w:r w:rsidRPr="00732C4A">
        <w:rPr>
          <w:sz w:val="28"/>
          <w:szCs w:val="28"/>
        </w:rPr>
        <w:t xml:space="preserve"> расходов на разработку бизнес-планов инвестиционных проектов из республиканского бюджета Республики Дагестан и направляет его в </w:t>
      </w:r>
      <w:r w:rsidR="00184CAB">
        <w:rPr>
          <w:sz w:val="28"/>
          <w:szCs w:val="28"/>
        </w:rPr>
        <w:t>Агентство</w:t>
      </w:r>
      <w:r>
        <w:rPr>
          <w:sz w:val="28"/>
          <w:szCs w:val="28"/>
        </w:rPr>
        <w:t xml:space="preserve"> РД</w:t>
      </w:r>
      <w:r w:rsidRPr="00732C4A">
        <w:rPr>
          <w:sz w:val="28"/>
          <w:szCs w:val="28"/>
        </w:rPr>
        <w:t>.</w:t>
      </w:r>
    </w:p>
    <w:p w:rsidR="00C90FF0" w:rsidRPr="00732C4A" w:rsidRDefault="0066622F" w:rsidP="00C90FF0">
      <w:pPr>
        <w:ind w:right="-141" w:firstLine="567"/>
        <w:jc w:val="both"/>
        <w:outlineLvl w:val="0"/>
        <w:rPr>
          <w:sz w:val="28"/>
          <w:szCs w:val="28"/>
        </w:rPr>
      </w:pPr>
      <w:r>
        <w:rPr>
          <w:sz w:val="28"/>
          <w:szCs w:val="28"/>
        </w:rPr>
        <w:t xml:space="preserve"> </w:t>
      </w:r>
      <w:r w:rsidR="00184CAB">
        <w:rPr>
          <w:sz w:val="28"/>
          <w:szCs w:val="28"/>
        </w:rPr>
        <w:t>Отдел бухгалтерского учета и отчетности Агентства</w:t>
      </w:r>
      <w:r w:rsidR="00C90FF0" w:rsidRPr="00732C4A">
        <w:rPr>
          <w:sz w:val="28"/>
          <w:szCs w:val="28"/>
        </w:rPr>
        <w:t xml:space="preserve"> </w:t>
      </w:r>
      <w:r w:rsidR="00C90FF0">
        <w:rPr>
          <w:sz w:val="28"/>
          <w:szCs w:val="28"/>
        </w:rPr>
        <w:t xml:space="preserve">РД </w:t>
      </w:r>
      <w:r w:rsidR="00C90FF0" w:rsidRPr="00732C4A">
        <w:rPr>
          <w:sz w:val="28"/>
          <w:szCs w:val="28"/>
        </w:rPr>
        <w:t>после поступления денежных средств на свой лицевой счет в течение 2 дней готовит заявку на кассовый расход и направляет в Управление федерального казначейства по Республике Дагестан.</w:t>
      </w:r>
    </w:p>
    <w:p w:rsidR="00C90FF0" w:rsidRPr="00732C4A" w:rsidRDefault="00C90FF0" w:rsidP="00C90FF0">
      <w:pPr>
        <w:ind w:right="-141" w:firstLine="567"/>
        <w:jc w:val="both"/>
        <w:outlineLvl w:val="0"/>
        <w:rPr>
          <w:b/>
          <w:sz w:val="28"/>
          <w:szCs w:val="28"/>
        </w:rPr>
      </w:pPr>
      <w:r w:rsidRPr="00732C4A">
        <w:rPr>
          <w:sz w:val="28"/>
          <w:szCs w:val="28"/>
        </w:rPr>
        <w:t>Срок разработки бизнес планов</w:t>
      </w:r>
      <w:r w:rsidRPr="00732C4A">
        <w:rPr>
          <w:b/>
          <w:sz w:val="28"/>
          <w:szCs w:val="28"/>
        </w:rPr>
        <w:t xml:space="preserve"> – 30-60 рабочих дней. </w:t>
      </w:r>
    </w:p>
    <w:p w:rsidR="00C90FF0" w:rsidRPr="00732C4A" w:rsidRDefault="00C90FF0" w:rsidP="00C90FF0">
      <w:pPr>
        <w:ind w:right="-141" w:firstLine="567"/>
        <w:jc w:val="both"/>
        <w:outlineLvl w:val="0"/>
        <w:rPr>
          <w:sz w:val="28"/>
          <w:szCs w:val="28"/>
        </w:rPr>
      </w:pPr>
      <w:r>
        <w:rPr>
          <w:sz w:val="28"/>
          <w:szCs w:val="28"/>
        </w:rPr>
        <w:t xml:space="preserve">В случае авансирования платежей отдел </w:t>
      </w:r>
      <w:r w:rsidRPr="00732C4A">
        <w:rPr>
          <w:sz w:val="28"/>
          <w:szCs w:val="28"/>
        </w:rPr>
        <w:t xml:space="preserve"> </w:t>
      </w:r>
      <w:r>
        <w:rPr>
          <w:sz w:val="28"/>
          <w:szCs w:val="28"/>
        </w:rPr>
        <w:t xml:space="preserve">экспертизы и анализа инвестиционной деятельности </w:t>
      </w:r>
      <w:r w:rsidRPr="00732C4A">
        <w:rPr>
          <w:sz w:val="28"/>
          <w:szCs w:val="28"/>
        </w:rPr>
        <w:t>готовит</w:t>
      </w:r>
      <w:r>
        <w:rPr>
          <w:sz w:val="28"/>
          <w:szCs w:val="28"/>
        </w:rPr>
        <w:t xml:space="preserve"> предложение (реестр</w:t>
      </w:r>
      <w:r w:rsidRPr="00732C4A">
        <w:rPr>
          <w:sz w:val="28"/>
          <w:szCs w:val="28"/>
        </w:rPr>
        <w:t>) по финансированию оставш</w:t>
      </w:r>
      <w:r>
        <w:rPr>
          <w:sz w:val="28"/>
          <w:szCs w:val="28"/>
        </w:rPr>
        <w:t>ейся су</w:t>
      </w:r>
      <w:r w:rsidR="00503406">
        <w:rPr>
          <w:sz w:val="28"/>
          <w:szCs w:val="28"/>
        </w:rPr>
        <w:t>м</w:t>
      </w:r>
      <w:r>
        <w:rPr>
          <w:sz w:val="28"/>
          <w:szCs w:val="28"/>
        </w:rPr>
        <w:t xml:space="preserve">мы  </w:t>
      </w:r>
      <w:r w:rsidRPr="00732C4A">
        <w:rPr>
          <w:sz w:val="28"/>
          <w:szCs w:val="28"/>
        </w:rPr>
        <w:t>расходов на разработку бизнес-планов инвестиционных проектов из республиканского бюджета Республики Дагестан и в течение 2-х дней направляют в Правительство Республики Дагестан.</w:t>
      </w:r>
    </w:p>
    <w:p w:rsidR="00C90FF0" w:rsidRPr="00732C4A" w:rsidRDefault="00C90FF0" w:rsidP="00C90FF0">
      <w:pPr>
        <w:ind w:right="-141" w:firstLine="567"/>
        <w:jc w:val="both"/>
        <w:outlineLvl w:val="0"/>
        <w:rPr>
          <w:sz w:val="28"/>
          <w:szCs w:val="28"/>
        </w:rPr>
      </w:pPr>
      <w:r w:rsidRPr="00732C4A">
        <w:rPr>
          <w:sz w:val="28"/>
          <w:szCs w:val="28"/>
        </w:rPr>
        <w:t>Правительство Республики Дагестан в течение 5 дней утверждает реестр по финансированию оставш</w:t>
      </w:r>
      <w:r>
        <w:rPr>
          <w:sz w:val="28"/>
          <w:szCs w:val="28"/>
        </w:rPr>
        <w:t>ейся суммы</w:t>
      </w:r>
      <w:r w:rsidRPr="00732C4A">
        <w:rPr>
          <w:sz w:val="28"/>
          <w:szCs w:val="28"/>
        </w:rPr>
        <w:t xml:space="preserve"> расходов на разработку бизнес-планов из республиканского бюджета Республики Дагестан и направляет их в Министерство финансов Республики Дагестан для исполнения в установленном порядке.</w:t>
      </w:r>
    </w:p>
    <w:p w:rsidR="00C90FF0" w:rsidRPr="00732C4A" w:rsidRDefault="00C90FF0" w:rsidP="00C90FF0">
      <w:pPr>
        <w:ind w:right="-141" w:firstLine="567"/>
        <w:jc w:val="both"/>
        <w:outlineLvl w:val="0"/>
        <w:rPr>
          <w:sz w:val="28"/>
          <w:szCs w:val="28"/>
        </w:rPr>
      </w:pPr>
      <w:r w:rsidRPr="00732C4A">
        <w:rPr>
          <w:sz w:val="28"/>
          <w:szCs w:val="28"/>
        </w:rPr>
        <w:t>Министерство финансов Республики Дагестан в течение 5 дней готовит уведомление о финансировании оставш</w:t>
      </w:r>
      <w:r>
        <w:rPr>
          <w:sz w:val="28"/>
          <w:szCs w:val="28"/>
        </w:rPr>
        <w:t>ейся суммы</w:t>
      </w:r>
      <w:r w:rsidRPr="00732C4A">
        <w:rPr>
          <w:sz w:val="28"/>
          <w:szCs w:val="28"/>
        </w:rPr>
        <w:t xml:space="preserve"> расходов на разработку бизнес-планов инвестиционных проектов из республиканского бюджета Республики Дагестан и направляет его в </w:t>
      </w:r>
      <w:r w:rsidR="00184CAB">
        <w:rPr>
          <w:sz w:val="28"/>
          <w:szCs w:val="28"/>
        </w:rPr>
        <w:t>Агентство</w:t>
      </w:r>
      <w:r>
        <w:rPr>
          <w:sz w:val="28"/>
          <w:szCs w:val="28"/>
        </w:rPr>
        <w:t xml:space="preserve"> РД</w:t>
      </w:r>
      <w:r w:rsidRPr="00732C4A">
        <w:rPr>
          <w:sz w:val="28"/>
          <w:szCs w:val="28"/>
        </w:rPr>
        <w:t>.</w:t>
      </w:r>
    </w:p>
    <w:p w:rsidR="00C90FF0" w:rsidRPr="00732C4A" w:rsidRDefault="00184CAB" w:rsidP="00C90FF0">
      <w:pPr>
        <w:ind w:right="-141" w:firstLine="567"/>
        <w:jc w:val="both"/>
        <w:outlineLvl w:val="0"/>
        <w:rPr>
          <w:sz w:val="28"/>
          <w:szCs w:val="28"/>
        </w:rPr>
      </w:pPr>
      <w:r>
        <w:rPr>
          <w:sz w:val="28"/>
          <w:szCs w:val="28"/>
        </w:rPr>
        <w:lastRenderedPageBreak/>
        <w:t>Отдел бухгалтерского учета и отчетности Агентства</w:t>
      </w:r>
      <w:r w:rsidR="00C90FF0">
        <w:rPr>
          <w:sz w:val="28"/>
          <w:szCs w:val="28"/>
        </w:rPr>
        <w:t xml:space="preserve"> РД</w:t>
      </w:r>
      <w:r w:rsidR="00C90FF0" w:rsidRPr="00732C4A">
        <w:rPr>
          <w:sz w:val="28"/>
          <w:szCs w:val="28"/>
        </w:rPr>
        <w:t xml:space="preserve"> после поступления денежных средств </w:t>
      </w:r>
      <w:r w:rsidR="0066622F" w:rsidRPr="0066622F">
        <w:rPr>
          <w:sz w:val="28"/>
          <w:szCs w:val="28"/>
        </w:rPr>
        <w:t xml:space="preserve">на </w:t>
      </w:r>
      <w:r w:rsidR="00C90FF0" w:rsidRPr="0066622F">
        <w:rPr>
          <w:sz w:val="28"/>
          <w:szCs w:val="28"/>
        </w:rPr>
        <w:t>лицевой счет в течение 2 дней готовит заявку на кассовый расход и направляет в Управление федерального</w:t>
      </w:r>
      <w:r w:rsidR="00C90FF0" w:rsidRPr="00732C4A">
        <w:rPr>
          <w:sz w:val="28"/>
          <w:szCs w:val="28"/>
        </w:rPr>
        <w:t xml:space="preserve"> казначейства по Республике Дагестан.</w:t>
      </w:r>
    </w:p>
    <w:p w:rsidR="00C90FF0" w:rsidRDefault="00C90FF0" w:rsidP="00C90FF0">
      <w:pPr>
        <w:ind w:right="-141" w:firstLine="567"/>
        <w:jc w:val="both"/>
        <w:outlineLvl w:val="0"/>
        <w:rPr>
          <w:sz w:val="28"/>
          <w:szCs w:val="28"/>
        </w:rPr>
      </w:pPr>
      <w:r w:rsidRPr="00732C4A">
        <w:rPr>
          <w:sz w:val="28"/>
          <w:szCs w:val="28"/>
        </w:rPr>
        <w:t>Разработанный бизнес-план инвестиционного проекта передается заявителю по акту приема-передачи.</w:t>
      </w:r>
    </w:p>
    <w:p w:rsidR="00C90FF0" w:rsidRDefault="00C90FF0" w:rsidP="00C90FF0">
      <w:pPr>
        <w:ind w:right="-141"/>
        <w:jc w:val="center"/>
        <w:outlineLvl w:val="0"/>
        <w:rPr>
          <w:b/>
          <w:sz w:val="28"/>
          <w:szCs w:val="28"/>
        </w:rPr>
      </w:pPr>
    </w:p>
    <w:p w:rsidR="00C90FF0" w:rsidRDefault="00C90FF0" w:rsidP="00C90FF0">
      <w:pPr>
        <w:ind w:right="-141"/>
        <w:jc w:val="center"/>
        <w:outlineLvl w:val="0"/>
        <w:rPr>
          <w:b/>
          <w:sz w:val="28"/>
          <w:szCs w:val="28"/>
          <w:u w:val="single"/>
        </w:rPr>
      </w:pPr>
      <w:r w:rsidRPr="007A6162">
        <w:rPr>
          <w:b/>
          <w:sz w:val="28"/>
          <w:szCs w:val="28"/>
          <w:u w:val="single"/>
        </w:rPr>
        <w:t>Компенсация части затрат на разработку проектной документации инвестиционных проектов</w:t>
      </w:r>
    </w:p>
    <w:p w:rsidR="00C90FF0" w:rsidRPr="007A6162" w:rsidRDefault="00C90FF0" w:rsidP="00C90FF0">
      <w:pPr>
        <w:ind w:right="-141"/>
        <w:jc w:val="center"/>
        <w:outlineLvl w:val="0"/>
        <w:rPr>
          <w:b/>
          <w:sz w:val="28"/>
          <w:szCs w:val="28"/>
          <w:u w:val="single"/>
        </w:rPr>
      </w:pPr>
    </w:p>
    <w:p w:rsidR="00C90FF0" w:rsidRPr="00A3662D" w:rsidRDefault="00C90FF0" w:rsidP="00C90FF0">
      <w:pPr>
        <w:ind w:right="-141" w:firstLine="567"/>
        <w:jc w:val="both"/>
        <w:outlineLvl w:val="0"/>
        <w:rPr>
          <w:sz w:val="28"/>
          <w:szCs w:val="28"/>
        </w:rPr>
      </w:pPr>
      <w:r>
        <w:rPr>
          <w:sz w:val="28"/>
          <w:szCs w:val="28"/>
        </w:rPr>
        <w:t>П</w:t>
      </w:r>
      <w:r w:rsidRPr="00A3662D">
        <w:rPr>
          <w:sz w:val="28"/>
          <w:szCs w:val="28"/>
        </w:rPr>
        <w:t xml:space="preserve">осле </w:t>
      </w:r>
      <w:r>
        <w:rPr>
          <w:sz w:val="28"/>
          <w:szCs w:val="28"/>
        </w:rPr>
        <w:t xml:space="preserve">принятия </w:t>
      </w:r>
      <w:r w:rsidRPr="00A3662D">
        <w:rPr>
          <w:sz w:val="28"/>
          <w:szCs w:val="28"/>
        </w:rPr>
        <w:t xml:space="preserve">Правительства Республики Дагестан решения о финансировании затрат </w:t>
      </w:r>
      <w:r>
        <w:rPr>
          <w:sz w:val="28"/>
          <w:szCs w:val="28"/>
        </w:rPr>
        <w:t>по</w:t>
      </w:r>
      <w:r w:rsidRPr="00A3662D">
        <w:rPr>
          <w:sz w:val="28"/>
          <w:szCs w:val="28"/>
        </w:rPr>
        <w:t xml:space="preserve"> компенсации части затрат на разработку проектной документации инвестиционных </w:t>
      </w:r>
      <w:r w:rsidRPr="0066622F">
        <w:rPr>
          <w:sz w:val="28"/>
          <w:szCs w:val="28"/>
        </w:rPr>
        <w:t xml:space="preserve">проектов </w:t>
      </w:r>
      <w:r w:rsidR="008C4389">
        <w:rPr>
          <w:sz w:val="28"/>
          <w:szCs w:val="28"/>
        </w:rPr>
        <w:t>управление инвестиционной политики</w:t>
      </w:r>
      <w:r w:rsidR="0066622F" w:rsidRPr="0066622F">
        <w:rPr>
          <w:sz w:val="28"/>
          <w:szCs w:val="28"/>
        </w:rPr>
        <w:t xml:space="preserve"> </w:t>
      </w:r>
      <w:r w:rsidR="000B7AE4">
        <w:rPr>
          <w:sz w:val="28"/>
          <w:szCs w:val="28"/>
        </w:rPr>
        <w:t>Агентства</w:t>
      </w:r>
      <w:r w:rsidR="0066622F" w:rsidRPr="0066622F">
        <w:rPr>
          <w:sz w:val="28"/>
          <w:szCs w:val="28"/>
        </w:rPr>
        <w:t xml:space="preserve"> РД </w:t>
      </w:r>
      <w:r w:rsidRPr="0066622F">
        <w:rPr>
          <w:sz w:val="28"/>
          <w:szCs w:val="28"/>
        </w:rPr>
        <w:t>в течение 5 рабочих дней заключает договор с инициаторами отобранных инвестиционных проектов.</w:t>
      </w:r>
      <w:r w:rsidRPr="00A3662D">
        <w:rPr>
          <w:sz w:val="28"/>
          <w:szCs w:val="28"/>
        </w:rPr>
        <w:t xml:space="preserve"> </w:t>
      </w:r>
    </w:p>
    <w:p w:rsidR="00C90FF0" w:rsidRDefault="00C90FF0" w:rsidP="00C90FF0">
      <w:pPr>
        <w:ind w:right="-141" w:firstLine="567"/>
        <w:jc w:val="both"/>
        <w:outlineLvl w:val="0"/>
        <w:rPr>
          <w:sz w:val="28"/>
          <w:szCs w:val="28"/>
        </w:rPr>
      </w:pPr>
      <w:r>
        <w:rPr>
          <w:sz w:val="28"/>
          <w:szCs w:val="28"/>
        </w:rPr>
        <w:t>О</w:t>
      </w:r>
      <w:r w:rsidRPr="004F48A1">
        <w:rPr>
          <w:sz w:val="28"/>
          <w:szCs w:val="28"/>
        </w:rPr>
        <w:t>тделом</w:t>
      </w:r>
      <w:r w:rsidRPr="00732C4A">
        <w:rPr>
          <w:sz w:val="28"/>
          <w:szCs w:val="28"/>
        </w:rPr>
        <w:t xml:space="preserve"> </w:t>
      </w:r>
      <w:r w:rsidR="000B7AE4">
        <w:rPr>
          <w:sz w:val="28"/>
          <w:szCs w:val="28"/>
        </w:rPr>
        <w:t>инвестиционного развития и взаимодействия с соотечественниками</w:t>
      </w:r>
      <w:r>
        <w:rPr>
          <w:sz w:val="28"/>
          <w:szCs w:val="28"/>
        </w:rPr>
        <w:t xml:space="preserve"> </w:t>
      </w:r>
      <w:r w:rsidRPr="00732C4A">
        <w:rPr>
          <w:sz w:val="28"/>
          <w:szCs w:val="28"/>
        </w:rPr>
        <w:t xml:space="preserve">в течение 2 дней готовятся и направляются в Правительство Республики Дагестан предложения (реестры) по финансированию расходов на </w:t>
      </w:r>
      <w:r>
        <w:rPr>
          <w:sz w:val="28"/>
          <w:szCs w:val="28"/>
        </w:rPr>
        <w:t>компенсацию</w:t>
      </w:r>
      <w:r w:rsidRPr="00A3662D">
        <w:rPr>
          <w:sz w:val="28"/>
          <w:szCs w:val="28"/>
        </w:rPr>
        <w:t xml:space="preserve"> части затрат на разработку проектной документации инвестиционных проектов</w:t>
      </w:r>
      <w:r>
        <w:rPr>
          <w:sz w:val="28"/>
          <w:szCs w:val="28"/>
        </w:rPr>
        <w:t>.</w:t>
      </w:r>
    </w:p>
    <w:p w:rsidR="00C90FF0" w:rsidRPr="00732C4A" w:rsidRDefault="00C90FF0" w:rsidP="00C90FF0">
      <w:pPr>
        <w:ind w:right="-141" w:firstLine="567"/>
        <w:jc w:val="both"/>
        <w:outlineLvl w:val="0"/>
        <w:rPr>
          <w:sz w:val="28"/>
          <w:szCs w:val="28"/>
        </w:rPr>
      </w:pPr>
      <w:r w:rsidRPr="00732C4A">
        <w:rPr>
          <w:sz w:val="28"/>
          <w:szCs w:val="28"/>
        </w:rPr>
        <w:t xml:space="preserve">Правительство Республики Дагестан в течение 5 дней утверждает реестр по финансированию расходов на разработку бизнес-планов инвестиционных проектов из республиканского бюджета Республики Дагестан и направляет </w:t>
      </w:r>
      <w:r>
        <w:rPr>
          <w:sz w:val="28"/>
          <w:szCs w:val="28"/>
        </w:rPr>
        <w:t>его</w:t>
      </w:r>
      <w:r w:rsidRPr="00732C4A">
        <w:rPr>
          <w:sz w:val="28"/>
          <w:szCs w:val="28"/>
        </w:rPr>
        <w:t xml:space="preserve"> в Министерство финансов Республики Дагестан для исполнения в установленном порядке.</w:t>
      </w:r>
    </w:p>
    <w:p w:rsidR="00C90FF0" w:rsidRDefault="00C90FF0" w:rsidP="00C90FF0">
      <w:pPr>
        <w:ind w:right="-141" w:firstLine="567"/>
        <w:jc w:val="both"/>
        <w:outlineLvl w:val="0"/>
        <w:rPr>
          <w:sz w:val="28"/>
          <w:szCs w:val="28"/>
        </w:rPr>
      </w:pPr>
      <w:r>
        <w:rPr>
          <w:sz w:val="28"/>
          <w:szCs w:val="28"/>
        </w:rPr>
        <w:t xml:space="preserve"> </w:t>
      </w:r>
      <w:r w:rsidRPr="00467D55">
        <w:rPr>
          <w:sz w:val="28"/>
          <w:szCs w:val="28"/>
        </w:rPr>
        <w:t>Министерство финансов Республики Дагестан в течение 5 дней готовит у</w:t>
      </w:r>
      <w:r>
        <w:rPr>
          <w:sz w:val="28"/>
          <w:szCs w:val="28"/>
        </w:rPr>
        <w:t>ведомление о</w:t>
      </w:r>
      <w:r w:rsidRPr="00467D55">
        <w:rPr>
          <w:sz w:val="28"/>
          <w:szCs w:val="28"/>
        </w:rPr>
        <w:t xml:space="preserve"> компенсации части затрат на разработку проектной документации инвестиционных проектов из республиканского бюджета Республики Дагестан и направляет его в </w:t>
      </w:r>
      <w:r w:rsidR="000B7AE4">
        <w:rPr>
          <w:sz w:val="28"/>
          <w:szCs w:val="28"/>
        </w:rPr>
        <w:t xml:space="preserve">Агентство </w:t>
      </w:r>
      <w:r w:rsidRPr="00467D55">
        <w:rPr>
          <w:sz w:val="28"/>
          <w:szCs w:val="28"/>
        </w:rPr>
        <w:t xml:space="preserve">РД. </w:t>
      </w:r>
    </w:p>
    <w:p w:rsidR="00C90FF0" w:rsidRPr="00467D55" w:rsidRDefault="000B7AE4" w:rsidP="00C90FF0">
      <w:pPr>
        <w:ind w:right="-141" w:firstLine="567"/>
        <w:jc w:val="both"/>
        <w:outlineLvl w:val="0"/>
        <w:rPr>
          <w:sz w:val="28"/>
          <w:szCs w:val="28"/>
        </w:rPr>
      </w:pPr>
      <w:r>
        <w:rPr>
          <w:sz w:val="28"/>
          <w:szCs w:val="28"/>
        </w:rPr>
        <w:t>Отдел бухгалтерского учета и отчетности</w:t>
      </w:r>
      <w:r w:rsidR="00C90FF0" w:rsidRPr="00467D55">
        <w:rPr>
          <w:sz w:val="28"/>
          <w:szCs w:val="28"/>
        </w:rPr>
        <w:t xml:space="preserve"> РД после поступления денежных средств на свой лицевой счет в течение 2 дней готовит заявку на кассовый расход и направляет в Управление федерального казначейства по Республике Дагестан.</w:t>
      </w:r>
    </w:p>
    <w:p w:rsidR="00C90FF0" w:rsidRPr="00732C4A" w:rsidRDefault="00C90FF0" w:rsidP="00C90FF0">
      <w:pPr>
        <w:shd w:val="clear" w:color="auto" w:fill="FFFFFF"/>
        <w:spacing w:before="418"/>
        <w:ind w:right="-141"/>
        <w:jc w:val="center"/>
      </w:pPr>
      <w:r w:rsidRPr="00732C4A">
        <w:rPr>
          <w:b/>
          <w:bCs/>
          <w:spacing w:val="-2"/>
          <w:sz w:val="28"/>
          <w:szCs w:val="28"/>
        </w:rPr>
        <w:t xml:space="preserve">IV. Формы контроля за предоставлением </w:t>
      </w:r>
      <w:r w:rsidRPr="00732C4A">
        <w:rPr>
          <w:b/>
          <w:bCs/>
          <w:sz w:val="28"/>
          <w:szCs w:val="28"/>
        </w:rPr>
        <w:t>государственной услуги</w:t>
      </w:r>
    </w:p>
    <w:p w:rsidR="00C90FF0" w:rsidRPr="00732C4A" w:rsidRDefault="00C90FF0" w:rsidP="00C90FF0">
      <w:pPr>
        <w:shd w:val="clear" w:color="auto" w:fill="FFFFFF"/>
        <w:spacing w:before="418"/>
        <w:ind w:right="-141"/>
        <w:jc w:val="center"/>
      </w:pPr>
      <w:r w:rsidRPr="00732C4A">
        <w:rPr>
          <w:b/>
          <w:bCs/>
          <w:sz w:val="28"/>
          <w:szCs w:val="28"/>
        </w:rPr>
        <w:t>Порядок осуществления текущего контроля за соблюдением и</w:t>
      </w:r>
    </w:p>
    <w:p w:rsidR="00C90FF0" w:rsidRPr="00732C4A" w:rsidRDefault="00C90FF0" w:rsidP="00C90FF0">
      <w:pPr>
        <w:shd w:val="clear" w:color="auto" w:fill="FFFFFF"/>
        <w:ind w:right="-141"/>
        <w:jc w:val="center"/>
      </w:pPr>
      <w:r w:rsidRPr="00732C4A">
        <w:rPr>
          <w:b/>
          <w:bCs/>
          <w:sz w:val="28"/>
          <w:szCs w:val="28"/>
        </w:rPr>
        <w:t>исполнением ответственными должностными лицами положений</w:t>
      </w:r>
    </w:p>
    <w:p w:rsidR="00C90FF0" w:rsidRPr="00732C4A" w:rsidRDefault="00C90FF0" w:rsidP="00C90FF0">
      <w:pPr>
        <w:shd w:val="clear" w:color="auto" w:fill="FFFFFF"/>
        <w:ind w:right="-141"/>
        <w:jc w:val="center"/>
      </w:pPr>
      <w:r w:rsidRPr="00732C4A">
        <w:rPr>
          <w:b/>
          <w:bCs/>
          <w:sz w:val="28"/>
          <w:szCs w:val="28"/>
        </w:rPr>
        <w:t>регламента и иных нормативных правовых актов, устанавливающих</w:t>
      </w:r>
    </w:p>
    <w:p w:rsidR="00C90FF0" w:rsidRPr="00732C4A" w:rsidRDefault="00C90FF0" w:rsidP="00C90FF0">
      <w:pPr>
        <w:shd w:val="clear" w:color="auto" w:fill="FFFFFF"/>
        <w:ind w:right="-141"/>
        <w:jc w:val="center"/>
      </w:pPr>
      <w:r w:rsidRPr="00732C4A">
        <w:rPr>
          <w:b/>
          <w:bCs/>
          <w:sz w:val="28"/>
          <w:szCs w:val="28"/>
        </w:rPr>
        <w:t>требования к предоставлению государственной услуги, а также</w:t>
      </w:r>
    </w:p>
    <w:p w:rsidR="00C90FF0" w:rsidRDefault="00C90FF0" w:rsidP="00C90FF0">
      <w:pPr>
        <w:shd w:val="clear" w:color="auto" w:fill="FFFFFF"/>
        <w:ind w:right="-141"/>
        <w:jc w:val="center"/>
        <w:rPr>
          <w:b/>
          <w:bCs/>
          <w:sz w:val="28"/>
          <w:szCs w:val="28"/>
        </w:rPr>
      </w:pPr>
      <w:r w:rsidRPr="00732C4A">
        <w:rPr>
          <w:b/>
          <w:bCs/>
          <w:sz w:val="28"/>
          <w:szCs w:val="28"/>
        </w:rPr>
        <w:t>принятием ими решений</w:t>
      </w:r>
    </w:p>
    <w:p w:rsidR="00C90FF0" w:rsidRPr="00732C4A" w:rsidRDefault="00C90FF0" w:rsidP="00C90FF0">
      <w:pPr>
        <w:shd w:val="clear" w:color="auto" w:fill="FFFFFF"/>
        <w:ind w:right="-141"/>
        <w:jc w:val="center"/>
      </w:pPr>
    </w:p>
    <w:p w:rsidR="00C90FF0" w:rsidRPr="00732C4A" w:rsidRDefault="00C90FF0" w:rsidP="00C90FF0">
      <w:pPr>
        <w:shd w:val="clear" w:color="auto" w:fill="FFFFFF"/>
        <w:tabs>
          <w:tab w:val="left" w:pos="993"/>
          <w:tab w:val="left" w:pos="1416"/>
        </w:tabs>
        <w:spacing w:before="53"/>
        <w:ind w:right="-141" w:firstLine="567"/>
        <w:jc w:val="both"/>
      </w:pPr>
      <w:r>
        <w:rPr>
          <w:spacing w:val="-1"/>
          <w:sz w:val="28"/>
          <w:szCs w:val="28"/>
        </w:rPr>
        <w:t>40.</w:t>
      </w:r>
      <w:r w:rsidRPr="00732C4A">
        <w:rPr>
          <w:spacing w:val="-1"/>
          <w:sz w:val="28"/>
          <w:szCs w:val="28"/>
        </w:rPr>
        <w:t xml:space="preserve">Текущий контроль за предоставлением государственной услуги, </w:t>
      </w:r>
      <w:r w:rsidRPr="00732C4A">
        <w:rPr>
          <w:sz w:val="28"/>
          <w:szCs w:val="28"/>
        </w:rPr>
        <w:t xml:space="preserve">предусмотренной Административным регламентом, осуществляется </w:t>
      </w:r>
      <w:r w:rsidRPr="00732C4A">
        <w:rPr>
          <w:spacing w:val="-2"/>
          <w:sz w:val="28"/>
          <w:szCs w:val="28"/>
        </w:rPr>
        <w:t xml:space="preserve">руководителями структурных подразделений, ответственных за организацию </w:t>
      </w:r>
      <w:r w:rsidRPr="00732C4A">
        <w:rPr>
          <w:sz w:val="28"/>
          <w:szCs w:val="28"/>
        </w:rPr>
        <w:t>работы по предоставлению государственной услуги.</w:t>
      </w:r>
    </w:p>
    <w:p w:rsidR="00C90FF0" w:rsidRPr="00732C4A" w:rsidRDefault="00C90FF0" w:rsidP="00C90FF0">
      <w:pPr>
        <w:shd w:val="clear" w:color="auto" w:fill="FFFFFF"/>
        <w:tabs>
          <w:tab w:val="left" w:pos="993"/>
          <w:tab w:val="left" w:pos="1416"/>
        </w:tabs>
        <w:spacing w:before="53"/>
        <w:ind w:right="-141" w:firstLine="567"/>
        <w:jc w:val="both"/>
      </w:pPr>
      <w:r>
        <w:rPr>
          <w:sz w:val="28"/>
          <w:szCs w:val="28"/>
        </w:rPr>
        <w:t xml:space="preserve">41. </w:t>
      </w:r>
      <w:r w:rsidRPr="00732C4A">
        <w:rPr>
          <w:sz w:val="28"/>
          <w:szCs w:val="28"/>
        </w:rPr>
        <w:t xml:space="preserve">Предметом контроля является выявление и устранение нарушений порядка рассмотрения запросов, обращений заявителей, оценка </w:t>
      </w:r>
      <w:r w:rsidRPr="00732C4A">
        <w:rPr>
          <w:spacing w:val="-1"/>
          <w:sz w:val="28"/>
          <w:szCs w:val="28"/>
        </w:rPr>
        <w:t xml:space="preserve">полноты рассмотрения </w:t>
      </w:r>
      <w:r w:rsidRPr="00732C4A">
        <w:rPr>
          <w:spacing w:val="-1"/>
          <w:sz w:val="28"/>
          <w:szCs w:val="28"/>
        </w:rPr>
        <w:lastRenderedPageBreak/>
        <w:t xml:space="preserve">обращений, объективность и тщательность проверки сведений, обоснованность и законность предлагаемых для принятия решений </w:t>
      </w:r>
      <w:r w:rsidRPr="00732C4A">
        <w:rPr>
          <w:sz w:val="28"/>
          <w:szCs w:val="28"/>
        </w:rPr>
        <w:t>по запросам и обращениям.</w:t>
      </w:r>
    </w:p>
    <w:p w:rsidR="00C90FF0" w:rsidRPr="00732C4A" w:rsidRDefault="00C90FF0" w:rsidP="00C90FF0">
      <w:pPr>
        <w:shd w:val="clear" w:color="auto" w:fill="FFFFFF"/>
        <w:tabs>
          <w:tab w:val="left" w:pos="993"/>
          <w:tab w:val="left" w:pos="1416"/>
        </w:tabs>
        <w:spacing w:before="53"/>
        <w:ind w:right="-141" w:firstLine="567"/>
        <w:jc w:val="both"/>
      </w:pPr>
      <w:r>
        <w:rPr>
          <w:sz w:val="28"/>
          <w:szCs w:val="28"/>
        </w:rPr>
        <w:t xml:space="preserve">42. </w:t>
      </w:r>
      <w:r w:rsidRPr="00732C4A">
        <w:rPr>
          <w:sz w:val="28"/>
          <w:szCs w:val="28"/>
        </w:rPr>
        <w:t xml:space="preserve">При выявлении в ходе текущего контроля нарушений </w:t>
      </w:r>
      <w:r w:rsidRPr="00732C4A">
        <w:rPr>
          <w:spacing w:val="-6"/>
          <w:sz w:val="28"/>
          <w:szCs w:val="28"/>
        </w:rPr>
        <w:t xml:space="preserve">установленного Административным регламентом порядка предоставления </w:t>
      </w:r>
      <w:r w:rsidRPr="00732C4A">
        <w:rPr>
          <w:sz w:val="28"/>
          <w:szCs w:val="28"/>
        </w:rPr>
        <w:t xml:space="preserve">государственной услуги или требований законодательства Российской </w:t>
      </w:r>
      <w:r w:rsidRPr="00732C4A">
        <w:rPr>
          <w:spacing w:val="-2"/>
          <w:sz w:val="28"/>
          <w:szCs w:val="28"/>
        </w:rPr>
        <w:t xml:space="preserve">Федерации руководители структурных подразделений, ответственных за </w:t>
      </w:r>
      <w:r w:rsidRPr="00732C4A">
        <w:rPr>
          <w:spacing w:val="-5"/>
          <w:sz w:val="28"/>
          <w:szCs w:val="28"/>
        </w:rPr>
        <w:t xml:space="preserve">организацию работы по предоставлению государственной услуги, принимают </w:t>
      </w:r>
      <w:r w:rsidRPr="00732C4A">
        <w:rPr>
          <w:spacing w:val="-2"/>
          <w:sz w:val="28"/>
          <w:szCs w:val="28"/>
        </w:rPr>
        <w:t xml:space="preserve">меры по устранению таких нарушений и направляют уполномоченному </w:t>
      </w:r>
      <w:r w:rsidRPr="00732C4A">
        <w:rPr>
          <w:spacing w:val="-8"/>
          <w:sz w:val="28"/>
          <w:szCs w:val="28"/>
        </w:rPr>
        <w:t xml:space="preserve">должностному лицу </w:t>
      </w:r>
      <w:r w:rsidR="000B7AE4">
        <w:rPr>
          <w:sz w:val="28"/>
          <w:szCs w:val="28"/>
        </w:rPr>
        <w:t>Агентства</w:t>
      </w:r>
      <w:r w:rsidRPr="00732C4A">
        <w:rPr>
          <w:spacing w:val="-8"/>
          <w:sz w:val="28"/>
          <w:szCs w:val="28"/>
        </w:rPr>
        <w:t xml:space="preserve"> </w:t>
      </w:r>
      <w:r>
        <w:rPr>
          <w:spacing w:val="-8"/>
          <w:sz w:val="28"/>
          <w:szCs w:val="28"/>
        </w:rPr>
        <w:t xml:space="preserve">РД </w:t>
      </w:r>
      <w:r w:rsidRPr="00732C4A">
        <w:rPr>
          <w:spacing w:val="-8"/>
          <w:sz w:val="28"/>
          <w:szCs w:val="28"/>
        </w:rPr>
        <w:t xml:space="preserve">предложения о применении или </w:t>
      </w:r>
      <w:r w:rsidRPr="00732C4A">
        <w:rPr>
          <w:sz w:val="28"/>
          <w:szCs w:val="28"/>
        </w:rPr>
        <w:t>неприменении мер дисциплинарной ответственности лиц, допустивших соответствующие нарушения.</w:t>
      </w:r>
    </w:p>
    <w:p w:rsidR="00C90FF0" w:rsidRPr="00732C4A" w:rsidRDefault="00C90FF0" w:rsidP="00C90FF0">
      <w:pPr>
        <w:shd w:val="clear" w:color="auto" w:fill="FFFFFF"/>
        <w:spacing w:before="418"/>
        <w:ind w:right="-141"/>
        <w:jc w:val="center"/>
      </w:pPr>
      <w:r w:rsidRPr="00732C4A">
        <w:rPr>
          <w:b/>
          <w:bCs/>
          <w:sz w:val="28"/>
          <w:szCs w:val="28"/>
        </w:rPr>
        <w:t>Порядок и периодичность осуществления плановых и внеплановых</w:t>
      </w:r>
    </w:p>
    <w:p w:rsidR="00C90FF0" w:rsidRPr="00732C4A" w:rsidRDefault="00C90FF0" w:rsidP="00C90FF0">
      <w:pPr>
        <w:shd w:val="clear" w:color="auto" w:fill="FFFFFF"/>
        <w:ind w:right="-141"/>
        <w:jc w:val="center"/>
      </w:pPr>
      <w:r w:rsidRPr="00732C4A">
        <w:rPr>
          <w:b/>
          <w:bCs/>
          <w:sz w:val="28"/>
          <w:szCs w:val="28"/>
        </w:rPr>
        <w:t>проверок полноты и качества предоставления государственной услуги,</w:t>
      </w:r>
    </w:p>
    <w:p w:rsidR="00C90FF0" w:rsidRPr="00732C4A" w:rsidRDefault="00C90FF0" w:rsidP="00C90FF0">
      <w:pPr>
        <w:shd w:val="clear" w:color="auto" w:fill="FFFFFF"/>
        <w:ind w:right="-141"/>
        <w:jc w:val="center"/>
      </w:pPr>
      <w:r w:rsidRPr="00732C4A">
        <w:rPr>
          <w:b/>
          <w:bCs/>
          <w:sz w:val="28"/>
          <w:szCs w:val="28"/>
        </w:rPr>
        <w:t>в том числе порядок и формы контроля за полнотой и качеством</w:t>
      </w:r>
    </w:p>
    <w:p w:rsidR="00C90FF0" w:rsidRPr="00732C4A" w:rsidRDefault="00C90FF0" w:rsidP="00C90FF0">
      <w:pPr>
        <w:shd w:val="clear" w:color="auto" w:fill="FFFFFF"/>
        <w:ind w:right="-141"/>
        <w:jc w:val="center"/>
      </w:pPr>
      <w:r w:rsidRPr="00732C4A">
        <w:rPr>
          <w:b/>
          <w:bCs/>
          <w:sz w:val="28"/>
          <w:szCs w:val="28"/>
        </w:rPr>
        <w:t>предоставления государственной услуги</w:t>
      </w:r>
    </w:p>
    <w:p w:rsidR="00C90FF0" w:rsidRPr="00732C4A" w:rsidRDefault="00C90FF0" w:rsidP="00C90FF0">
      <w:pPr>
        <w:shd w:val="clear" w:color="auto" w:fill="FFFFFF"/>
        <w:tabs>
          <w:tab w:val="left" w:pos="1416"/>
        </w:tabs>
        <w:spacing w:before="413"/>
        <w:ind w:right="-141"/>
        <w:jc w:val="both"/>
      </w:pPr>
    </w:p>
    <w:p w:rsidR="00C90FF0" w:rsidRPr="00732C4A" w:rsidRDefault="00C90FF0" w:rsidP="00C90FF0">
      <w:pPr>
        <w:shd w:val="clear" w:color="auto" w:fill="FFFFFF"/>
        <w:tabs>
          <w:tab w:val="left" w:pos="1134"/>
        </w:tabs>
        <w:ind w:right="-141" w:firstLine="567"/>
        <w:jc w:val="both"/>
      </w:pPr>
      <w:r>
        <w:rPr>
          <w:spacing w:val="-1"/>
          <w:sz w:val="28"/>
          <w:szCs w:val="28"/>
        </w:rPr>
        <w:t>43.</w:t>
      </w:r>
      <w:r w:rsidRPr="00732C4A">
        <w:rPr>
          <w:spacing w:val="-1"/>
          <w:sz w:val="28"/>
          <w:szCs w:val="28"/>
        </w:rPr>
        <w:t xml:space="preserve">Осуществление плановых и внеплановых проверок полноты и качества </w:t>
      </w:r>
      <w:r w:rsidRPr="00732C4A">
        <w:rPr>
          <w:sz w:val="28"/>
          <w:szCs w:val="28"/>
        </w:rPr>
        <w:t xml:space="preserve">предоставления государственной услуги осуществляется путем проведения </w:t>
      </w:r>
      <w:r w:rsidRPr="00732C4A">
        <w:rPr>
          <w:spacing w:val="-2"/>
          <w:sz w:val="28"/>
          <w:szCs w:val="28"/>
        </w:rPr>
        <w:t xml:space="preserve">руководителями структурных подразделений, ответственных за организацию </w:t>
      </w:r>
      <w:r w:rsidRPr="00732C4A">
        <w:rPr>
          <w:spacing w:val="-1"/>
          <w:sz w:val="28"/>
          <w:szCs w:val="28"/>
        </w:rPr>
        <w:t xml:space="preserve">работы по предоставлению государственной услуги, проверок соблюдения и </w:t>
      </w:r>
      <w:r w:rsidRPr="00732C4A">
        <w:rPr>
          <w:sz w:val="28"/>
          <w:szCs w:val="28"/>
        </w:rPr>
        <w:t xml:space="preserve">исполнения специалистами положений Административного регламента, </w:t>
      </w:r>
      <w:r w:rsidRPr="00732C4A">
        <w:rPr>
          <w:spacing w:val="-1"/>
          <w:sz w:val="28"/>
          <w:szCs w:val="28"/>
        </w:rPr>
        <w:t xml:space="preserve">иных нормативных правовых актов Российской Федерации. Проверка также </w:t>
      </w:r>
      <w:r w:rsidRPr="00732C4A">
        <w:rPr>
          <w:sz w:val="28"/>
          <w:szCs w:val="28"/>
        </w:rPr>
        <w:t>может проводиться по конкретному обращению заявителя.</w:t>
      </w:r>
    </w:p>
    <w:p w:rsidR="00C90FF0" w:rsidRPr="00732C4A" w:rsidRDefault="00C90FF0" w:rsidP="00C90FF0">
      <w:pPr>
        <w:shd w:val="clear" w:color="auto" w:fill="FFFFFF"/>
        <w:tabs>
          <w:tab w:val="left" w:pos="1134"/>
        </w:tabs>
        <w:ind w:right="-141" w:firstLine="567"/>
        <w:jc w:val="both"/>
        <w:rPr>
          <w:sz w:val="28"/>
          <w:szCs w:val="28"/>
        </w:rPr>
      </w:pPr>
      <w:r>
        <w:rPr>
          <w:sz w:val="28"/>
          <w:szCs w:val="28"/>
        </w:rPr>
        <w:t xml:space="preserve">Периодичность осуществления текущего </w:t>
      </w:r>
      <w:r w:rsidRPr="00732C4A">
        <w:rPr>
          <w:sz w:val="28"/>
          <w:szCs w:val="28"/>
        </w:rPr>
        <w:t xml:space="preserve">контроля устанавливается руководством </w:t>
      </w:r>
      <w:r w:rsidR="000B7AE4">
        <w:rPr>
          <w:sz w:val="28"/>
          <w:szCs w:val="28"/>
        </w:rPr>
        <w:t>Агентства</w:t>
      </w:r>
      <w:r>
        <w:rPr>
          <w:sz w:val="28"/>
          <w:szCs w:val="28"/>
        </w:rPr>
        <w:t xml:space="preserve"> РД</w:t>
      </w:r>
      <w:r w:rsidRPr="00732C4A">
        <w:rPr>
          <w:sz w:val="28"/>
          <w:szCs w:val="28"/>
        </w:rPr>
        <w:t>.</w:t>
      </w:r>
    </w:p>
    <w:p w:rsidR="00C90FF0" w:rsidRPr="00732C4A" w:rsidRDefault="00C90FF0" w:rsidP="00C90FF0">
      <w:pPr>
        <w:shd w:val="clear" w:color="auto" w:fill="FFFFFF"/>
        <w:spacing w:before="418"/>
        <w:ind w:right="-141"/>
        <w:jc w:val="center"/>
      </w:pPr>
      <w:r w:rsidRPr="00732C4A">
        <w:rPr>
          <w:b/>
          <w:bCs/>
          <w:sz w:val="28"/>
          <w:szCs w:val="28"/>
        </w:rPr>
        <w:t xml:space="preserve">Ответственность должностных лиц </w:t>
      </w:r>
      <w:r w:rsidR="000B7AE4">
        <w:rPr>
          <w:b/>
          <w:sz w:val="28"/>
          <w:szCs w:val="28"/>
        </w:rPr>
        <w:t>Агентства</w:t>
      </w:r>
      <w:r w:rsidRPr="00732C4A">
        <w:rPr>
          <w:b/>
          <w:bCs/>
          <w:sz w:val="28"/>
          <w:szCs w:val="28"/>
        </w:rPr>
        <w:t xml:space="preserve"> </w:t>
      </w:r>
      <w:r>
        <w:rPr>
          <w:b/>
          <w:bCs/>
          <w:sz w:val="28"/>
          <w:szCs w:val="28"/>
        </w:rPr>
        <w:t xml:space="preserve">РД </w:t>
      </w:r>
      <w:r w:rsidRPr="00732C4A">
        <w:rPr>
          <w:b/>
          <w:bCs/>
          <w:sz w:val="28"/>
          <w:szCs w:val="28"/>
        </w:rPr>
        <w:t>за</w:t>
      </w:r>
    </w:p>
    <w:p w:rsidR="00C90FF0" w:rsidRPr="00732C4A" w:rsidRDefault="00C90FF0" w:rsidP="00C90FF0">
      <w:pPr>
        <w:shd w:val="clear" w:color="auto" w:fill="FFFFFF"/>
        <w:ind w:right="-141"/>
        <w:jc w:val="center"/>
      </w:pPr>
      <w:r w:rsidRPr="00732C4A">
        <w:rPr>
          <w:b/>
          <w:bCs/>
          <w:spacing w:val="-1"/>
          <w:sz w:val="28"/>
          <w:szCs w:val="28"/>
        </w:rPr>
        <w:t>решения и действия (бездействие), принимаемые (осуществляемые) ими</w:t>
      </w:r>
    </w:p>
    <w:p w:rsidR="00C90FF0" w:rsidRPr="00732C4A" w:rsidRDefault="00C90FF0" w:rsidP="00C90FF0">
      <w:pPr>
        <w:shd w:val="clear" w:color="auto" w:fill="FFFFFF"/>
        <w:ind w:right="-141"/>
        <w:jc w:val="center"/>
      </w:pPr>
      <w:r w:rsidRPr="00732C4A">
        <w:rPr>
          <w:b/>
          <w:bCs/>
          <w:sz w:val="28"/>
          <w:szCs w:val="28"/>
        </w:rPr>
        <w:t>в ходе предоставления государственной услуги</w:t>
      </w:r>
    </w:p>
    <w:p w:rsidR="00C90FF0" w:rsidRPr="00732C4A" w:rsidRDefault="00C90FF0" w:rsidP="00C90FF0">
      <w:pPr>
        <w:shd w:val="clear" w:color="auto" w:fill="FFFFFF"/>
        <w:tabs>
          <w:tab w:val="left" w:pos="1195"/>
        </w:tabs>
        <w:spacing w:before="413"/>
        <w:ind w:right="-141" w:firstLine="567"/>
        <w:jc w:val="both"/>
      </w:pPr>
      <w:r w:rsidRPr="00732C4A">
        <w:rPr>
          <w:spacing w:val="-3"/>
          <w:sz w:val="28"/>
          <w:szCs w:val="28"/>
        </w:rPr>
        <w:t>44.</w:t>
      </w:r>
      <w:r w:rsidRPr="00732C4A">
        <w:rPr>
          <w:sz w:val="28"/>
          <w:szCs w:val="28"/>
        </w:rPr>
        <w:t>Ответственность за надлежащее предоставление государственной услуги возлагается на руководителей структурных подразделений</w:t>
      </w:r>
      <w:r>
        <w:rPr>
          <w:sz w:val="28"/>
          <w:szCs w:val="28"/>
        </w:rPr>
        <w:t xml:space="preserve"> </w:t>
      </w:r>
      <w:r w:rsidR="000B7AE4">
        <w:rPr>
          <w:sz w:val="28"/>
          <w:szCs w:val="28"/>
        </w:rPr>
        <w:t>Агентства</w:t>
      </w:r>
      <w:r w:rsidRPr="00732C4A">
        <w:rPr>
          <w:spacing w:val="-1"/>
          <w:sz w:val="28"/>
          <w:szCs w:val="28"/>
        </w:rPr>
        <w:t xml:space="preserve"> </w:t>
      </w:r>
      <w:r>
        <w:rPr>
          <w:spacing w:val="-1"/>
          <w:sz w:val="28"/>
          <w:szCs w:val="28"/>
        </w:rPr>
        <w:t xml:space="preserve">РД </w:t>
      </w:r>
      <w:r w:rsidRPr="00732C4A">
        <w:rPr>
          <w:spacing w:val="-1"/>
          <w:sz w:val="28"/>
          <w:szCs w:val="28"/>
        </w:rPr>
        <w:t xml:space="preserve">– отделов по направлению деятельности и </w:t>
      </w:r>
      <w:r w:rsidRPr="00732C4A">
        <w:rPr>
          <w:sz w:val="28"/>
          <w:szCs w:val="28"/>
        </w:rPr>
        <w:t xml:space="preserve">непосредственно на уполномоченного в соответствии с установленным </w:t>
      </w:r>
      <w:r>
        <w:rPr>
          <w:sz w:val="28"/>
          <w:szCs w:val="28"/>
        </w:rPr>
        <w:t>распределением обязанностей з</w:t>
      </w:r>
      <w:r w:rsidRPr="00732C4A">
        <w:rPr>
          <w:sz w:val="28"/>
          <w:szCs w:val="28"/>
        </w:rPr>
        <w:t xml:space="preserve">аместителя </w:t>
      </w:r>
      <w:r w:rsidR="000B7AE4">
        <w:rPr>
          <w:sz w:val="28"/>
          <w:szCs w:val="28"/>
        </w:rPr>
        <w:t>руководителя Агентства</w:t>
      </w:r>
      <w:r>
        <w:rPr>
          <w:sz w:val="28"/>
          <w:szCs w:val="28"/>
        </w:rPr>
        <w:t xml:space="preserve"> РД</w:t>
      </w:r>
      <w:r w:rsidRPr="00732C4A">
        <w:rPr>
          <w:sz w:val="28"/>
          <w:szCs w:val="28"/>
        </w:rPr>
        <w:t>.</w:t>
      </w:r>
    </w:p>
    <w:p w:rsidR="00C90FF0" w:rsidRDefault="00C90FF0" w:rsidP="00C90FF0">
      <w:pPr>
        <w:shd w:val="clear" w:color="auto" w:fill="FFFFFF"/>
        <w:tabs>
          <w:tab w:val="left" w:pos="1421"/>
        </w:tabs>
        <w:spacing w:before="53"/>
        <w:ind w:right="-141" w:firstLine="567"/>
        <w:jc w:val="both"/>
        <w:rPr>
          <w:sz w:val="28"/>
          <w:szCs w:val="28"/>
        </w:rPr>
      </w:pPr>
      <w:r w:rsidRPr="00732C4A">
        <w:rPr>
          <w:spacing w:val="-3"/>
          <w:sz w:val="28"/>
          <w:szCs w:val="28"/>
        </w:rPr>
        <w:t>45.</w:t>
      </w:r>
      <w:r>
        <w:rPr>
          <w:sz w:val="28"/>
          <w:szCs w:val="28"/>
        </w:rPr>
        <w:t xml:space="preserve"> </w:t>
      </w:r>
      <w:r w:rsidRPr="00732C4A">
        <w:rPr>
          <w:spacing w:val="-1"/>
          <w:sz w:val="28"/>
          <w:szCs w:val="28"/>
        </w:rPr>
        <w:t xml:space="preserve">В случае выявления нарушений Административного регламента, </w:t>
      </w:r>
      <w:r w:rsidRPr="00732C4A">
        <w:rPr>
          <w:sz w:val="28"/>
          <w:szCs w:val="28"/>
        </w:rPr>
        <w:t xml:space="preserve">законодательства Российской Федерации или прав заявителей осуществляется привлечение виновных лиц к ответственности в </w:t>
      </w:r>
      <w:r w:rsidRPr="00732C4A">
        <w:rPr>
          <w:spacing w:val="-1"/>
          <w:sz w:val="28"/>
          <w:szCs w:val="28"/>
        </w:rPr>
        <w:t xml:space="preserve">соответствии с законодательством Российской Федерации о государственной </w:t>
      </w:r>
      <w:r w:rsidRPr="00732C4A">
        <w:rPr>
          <w:sz w:val="28"/>
          <w:szCs w:val="28"/>
        </w:rPr>
        <w:t>службе.</w:t>
      </w:r>
    </w:p>
    <w:p w:rsidR="006A648E" w:rsidRDefault="006A648E" w:rsidP="00C90FF0">
      <w:pPr>
        <w:shd w:val="clear" w:color="auto" w:fill="FFFFFF"/>
        <w:tabs>
          <w:tab w:val="left" w:pos="1421"/>
        </w:tabs>
        <w:spacing w:before="53"/>
        <w:ind w:right="-141" w:firstLine="567"/>
        <w:jc w:val="both"/>
        <w:rPr>
          <w:sz w:val="28"/>
          <w:szCs w:val="28"/>
        </w:rPr>
      </w:pPr>
    </w:p>
    <w:p w:rsidR="006A648E" w:rsidRPr="001A28A3" w:rsidRDefault="006A648E" w:rsidP="006A648E">
      <w:pPr>
        <w:autoSpaceDE w:val="0"/>
        <w:autoSpaceDN w:val="0"/>
        <w:adjustRightInd w:val="0"/>
        <w:jc w:val="center"/>
        <w:outlineLvl w:val="1"/>
        <w:rPr>
          <w:b/>
          <w:sz w:val="28"/>
          <w:szCs w:val="28"/>
        </w:rPr>
      </w:pPr>
      <w:r w:rsidRPr="001A28A3">
        <w:rPr>
          <w:b/>
          <w:sz w:val="28"/>
          <w:szCs w:val="28"/>
        </w:rPr>
        <w:t>Формы контроля за исполнением регламента</w:t>
      </w:r>
    </w:p>
    <w:p w:rsidR="006A648E" w:rsidRDefault="006A648E" w:rsidP="006A648E">
      <w:pPr>
        <w:autoSpaceDE w:val="0"/>
        <w:autoSpaceDN w:val="0"/>
        <w:adjustRightInd w:val="0"/>
        <w:jc w:val="center"/>
        <w:outlineLvl w:val="1"/>
        <w:rPr>
          <w:sz w:val="28"/>
          <w:szCs w:val="28"/>
        </w:rPr>
      </w:pPr>
    </w:p>
    <w:p w:rsidR="006A648E" w:rsidRDefault="006A648E" w:rsidP="006A648E">
      <w:pPr>
        <w:autoSpaceDE w:val="0"/>
        <w:autoSpaceDN w:val="0"/>
        <w:adjustRightInd w:val="0"/>
        <w:jc w:val="both"/>
        <w:outlineLvl w:val="2"/>
        <w:rPr>
          <w:sz w:val="28"/>
          <w:szCs w:val="28"/>
        </w:rPr>
      </w:pPr>
      <w:r>
        <w:rPr>
          <w:sz w:val="28"/>
          <w:szCs w:val="28"/>
        </w:rPr>
        <w:lastRenderedPageBreak/>
        <w:t xml:space="preserve">        46.1.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6A648E" w:rsidRDefault="006A648E" w:rsidP="006A648E">
      <w:pPr>
        <w:autoSpaceDE w:val="0"/>
        <w:autoSpaceDN w:val="0"/>
        <w:adjustRightInd w:val="0"/>
        <w:jc w:val="both"/>
        <w:outlineLvl w:val="2"/>
        <w:rPr>
          <w:sz w:val="28"/>
          <w:szCs w:val="28"/>
        </w:rPr>
      </w:pPr>
      <w:r>
        <w:rPr>
          <w:sz w:val="28"/>
          <w:szCs w:val="28"/>
        </w:rPr>
        <w:t xml:space="preserve">       46.1.1.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должностными лицами </w:t>
      </w:r>
      <w:r w:rsidR="000B7AE4">
        <w:rPr>
          <w:sz w:val="28"/>
          <w:szCs w:val="28"/>
        </w:rPr>
        <w:t xml:space="preserve">Агентства РД </w:t>
      </w:r>
      <w:r>
        <w:rPr>
          <w:sz w:val="28"/>
          <w:szCs w:val="28"/>
        </w:rPr>
        <w:t>путем проведения плановых и внеплановых проверок подразделений, ответственных за предоставление государственной услуги, по соблюдению и исполнению положений настоящего Административного регламента.</w:t>
      </w:r>
    </w:p>
    <w:p w:rsidR="006A648E" w:rsidRDefault="006A648E" w:rsidP="006A648E">
      <w:pPr>
        <w:autoSpaceDE w:val="0"/>
        <w:autoSpaceDN w:val="0"/>
        <w:adjustRightInd w:val="0"/>
        <w:ind w:firstLine="540"/>
        <w:jc w:val="both"/>
        <w:outlineLvl w:val="2"/>
        <w:rPr>
          <w:sz w:val="28"/>
          <w:szCs w:val="28"/>
        </w:rPr>
      </w:pPr>
      <w:r>
        <w:rPr>
          <w:sz w:val="28"/>
          <w:szCs w:val="28"/>
        </w:rPr>
        <w:t xml:space="preserve">46.1.2. Проверка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w:t>
      </w:r>
      <w:r w:rsidR="000B7AE4">
        <w:rPr>
          <w:sz w:val="28"/>
          <w:szCs w:val="28"/>
        </w:rPr>
        <w:t>Агентства РД</w:t>
      </w:r>
      <w:r>
        <w:rPr>
          <w:sz w:val="28"/>
          <w:szCs w:val="28"/>
        </w:rPr>
        <w:t>, ответственных за предоставление государственной услуги (далее - жалоба).</w:t>
      </w:r>
    </w:p>
    <w:p w:rsidR="006A648E" w:rsidRDefault="006A648E" w:rsidP="006A648E">
      <w:pPr>
        <w:autoSpaceDE w:val="0"/>
        <w:autoSpaceDN w:val="0"/>
        <w:adjustRightInd w:val="0"/>
        <w:jc w:val="both"/>
        <w:outlineLvl w:val="2"/>
        <w:rPr>
          <w:sz w:val="28"/>
          <w:szCs w:val="28"/>
        </w:rPr>
      </w:pPr>
      <w:r>
        <w:rPr>
          <w:sz w:val="28"/>
          <w:szCs w:val="28"/>
        </w:rPr>
        <w:t xml:space="preserve">       46.2.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w:t>
      </w:r>
    </w:p>
    <w:p w:rsidR="006A648E" w:rsidRDefault="006A648E" w:rsidP="006A648E">
      <w:pPr>
        <w:autoSpaceDE w:val="0"/>
        <w:autoSpaceDN w:val="0"/>
        <w:adjustRightInd w:val="0"/>
        <w:jc w:val="both"/>
        <w:outlineLvl w:val="2"/>
        <w:rPr>
          <w:sz w:val="28"/>
          <w:szCs w:val="28"/>
        </w:rPr>
      </w:pPr>
      <w:r>
        <w:rPr>
          <w:sz w:val="28"/>
          <w:szCs w:val="28"/>
        </w:rPr>
        <w:t>государственной услуги.</w:t>
      </w:r>
    </w:p>
    <w:p w:rsidR="006A648E" w:rsidRDefault="006A648E" w:rsidP="006A648E">
      <w:pPr>
        <w:autoSpaceDE w:val="0"/>
        <w:autoSpaceDN w:val="0"/>
        <w:adjustRightInd w:val="0"/>
        <w:ind w:firstLine="540"/>
        <w:jc w:val="both"/>
        <w:outlineLvl w:val="2"/>
        <w:rPr>
          <w:sz w:val="28"/>
          <w:szCs w:val="28"/>
        </w:rPr>
      </w:pPr>
      <w:r>
        <w:rPr>
          <w:sz w:val="28"/>
          <w:szCs w:val="28"/>
        </w:rPr>
        <w:t xml:space="preserve">46.2.1. В целях осуществления контроля за предоставлением государственной услуги, а также выявления и устранения нарушений прав заявителей </w:t>
      </w:r>
      <w:r w:rsidR="000B7AE4">
        <w:rPr>
          <w:sz w:val="28"/>
          <w:szCs w:val="28"/>
        </w:rPr>
        <w:t>Агентством РД</w:t>
      </w:r>
      <w:r>
        <w:rPr>
          <w:sz w:val="28"/>
          <w:szCs w:val="28"/>
        </w:rPr>
        <w:t xml:space="preserve"> проводятся плановые и внеплановые проверки.</w:t>
      </w:r>
    </w:p>
    <w:p w:rsidR="006A648E" w:rsidRDefault="006A648E" w:rsidP="006A648E">
      <w:pPr>
        <w:autoSpaceDE w:val="0"/>
        <w:autoSpaceDN w:val="0"/>
        <w:adjustRightInd w:val="0"/>
        <w:ind w:firstLine="540"/>
        <w:jc w:val="both"/>
        <w:outlineLvl w:val="2"/>
        <w:rPr>
          <w:sz w:val="28"/>
          <w:szCs w:val="28"/>
        </w:rPr>
      </w:pPr>
      <w:r>
        <w:rPr>
          <w:sz w:val="28"/>
          <w:szCs w:val="28"/>
        </w:rPr>
        <w:t xml:space="preserve">Плановые и внеплановые проверки проводятся на основании приказов  </w:t>
      </w:r>
      <w:r w:rsidR="000B7AE4">
        <w:rPr>
          <w:sz w:val="28"/>
          <w:szCs w:val="28"/>
        </w:rPr>
        <w:t>Р</w:t>
      </w:r>
      <w:r>
        <w:rPr>
          <w:sz w:val="28"/>
          <w:szCs w:val="28"/>
        </w:rPr>
        <w:t xml:space="preserve">уководителя </w:t>
      </w:r>
      <w:r w:rsidR="000B7AE4">
        <w:rPr>
          <w:sz w:val="28"/>
          <w:szCs w:val="28"/>
        </w:rPr>
        <w:t>Агентства</w:t>
      </w:r>
      <w:r>
        <w:rPr>
          <w:sz w:val="28"/>
          <w:szCs w:val="28"/>
        </w:rPr>
        <w:t>.</w:t>
      </w:r>
    </w:p>
    <w:p w:rsidR="006A648E" w:rsidRDefault="006A648E" w:rsidP="006A648E">
      <w:pPr>
        <w:autoSpaceDE w:val="0"/>
        <w:autoSpaceDN w:val="0"/>
        <w:adjustRightInd w:val="0"/>
        <w:ind w:firstLine="540"/>
        <w:jc w:val="both"/>
        <w:outlineLvl w:val="2"/>
        <w:rPr>
          <w:sz w:val="28"/>
          <w:szCs w:val="28"/>
        </w:rPr>
      </w:pPr>
      <w:r>
        <w:rPr>
          <w:sz w:val="28"/>
          <w:szCs w:val="28"/>
        </w:rPr>
        <w:t xml:space="preserve">46.2.2. Внеплановые проверки подразделений, ответственных за предоставление государственной услуги, проводятся </w:t>
      </w:r>
      <w:r w:rsidR="000B7AE4">
        <w:rPr>
          <w:sz w:val="28"/>
          <w:szCs w:val="28"/>
        </w:rPr>
        <w:t>Агентством РД</w:t>
      </w:r>
      <w:r>
        <w:rPr>
          <w:sz w:val="28"/>
          <w:szCs w:val="28"/>
        </w:rPr>
        <w:t xml:space="preserve"> по жалобам заявителей.</w:t>
      </w:r>
    </w:p>
    <w:p w:rsidR="006A648E" w:rsidRDefault="006A648E" w:rsidP="006A648E">
      <w:pPr>
        <w:autoSpaceDE w:val="0"/>
        <w:autoSpaceDN w:val="0"/>
        <w:adjustRightInd w:val="0"/>
        <w:ind w:firstLine="540"/>
        <w:jc w:val="both"/>
        <w:outlineLvl w:val="2"/>
        <w:rPr>
          <w:sz w:val="28"/>
          <w:szCs w:val="28"/>
        </w:rPr>
      </w:pPr>
      <w:r>
        <w:rPr>
          <w:sz w:val="28"/>
          <w:szCs w:val="28"/>
        </w:rPr>
        <w:t>Плановые проверки проводятся на основании полугодовых и годовых планов работы.</w:t>
      </w:r>
    </w:p>
    <w:p w:rsidR="006A648E" w:rsidRDefault="006A648E" w:rsidP="006A648E">
      <w:pPr>
        <w:autoSpaceDE w:val="0"/>
        <w:autoSpaceDN w:val="0"/>
        <w:adjustRightInd w:val="0"/>
        <w:ind w:firstLine="540"/>
        <w:jc w:val="both"/>
        <w:outlineLvl w:val="2"/>
        <w:rPr>
          <w:sz w:val="28"/>
          <w:szCs w:val="28"/>
        </w:rPr>
      </w:pPr>
      <w:r>
        <w:rPr>
          <w:sz w:val="28"/>
          <w:szCs w:val="28"/>
        </w:rPr>
        <w:t>46.2.3. Результаты плановых и внеплановых проверок оформляются в виде акта, в котором отмечаются выявленные недостатки и даются предложения по их устранению.</w:t>
      </w:r>
    </w:p>
    <w:p w:rsidR="006A648E" w:rsidRDefault="006A648E" w:rsidP="006A648E">
      <w:pPr>
        <w:autoSpaceDE w:val="0"/>
        <w:autoSpaceDN w:val="0"/>
        <w:adjustRightInd w:val="0"/>
        <w:jc w:val="both"/>
        <w:outlineLvl w:val="2"/>
        <w:rPr>
          <w:sz w:val="28"/>
          <w:szCs w:val="28"/>
        </w:rPr>
      </w:pPr>
      <w:r>
        <w:rPr>
          <w:sz w:val="28"/>
          <w:szCs w:val="28"/>
        </w:rPr>
        <w:t xml:space="preserve">        46.3. Ответственность должностных лиц </w:t>
      </w:r>
      <w:r w:rsidR="000B7AE4">
        <w:rPr>
          <w:sz w:val="28"/>
          <w:szCs w:val="28"/>
        </w:rPr>
        <w:t>Агентства РД</w:t>
      </w:r>
      <w:r>
        <w:rPr>
          <w:sz w:val="28"/>
          <w:szCs w:val="28"/>
        </w:rPr>
        <w:t xml:space="preserve"> за решения и действия (бездействие), принимаемые (осуществляемые) ими в ходе предоставления государственной услуги.</w:t>
      </w:r>
    </w:p>
    <w:p w:rsidR="006A648E" w:rsidRDefault="006A648E" w:rsidP="006A648E">
      <w:pPr>
        <w:autoSpaceDE w:val="0"/>
        <w:autoSpaceDN w:val="0"/>
        <w:adjustRightInd w:val="0"/>
        <w:ind w:firstLine="540"/>
        <w:jc w:val="both"/>
        <w:outlineLvl w:val="2"/>
        <w:rPr>
          <w:sz w:val="28"/>
          <w:szCs w:val="28"/>
        </w:rPr>
      </w:pPr>
      <w:r>
        <w:rPr>
          <w:sz w:val="28"/>
          <w:szCs w:val="28"/>
        </w:rPr>
        <w:t>46.3.1.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A648E" w:rsidRDefault="006A648E" w:rsidP="006A648E">
      <w:pPr>
        <w:autoSpaceDE w:val="0"/>
        <w:autoSpaceDN w:val="0"/>
        <w:adjustRightInd w:val="0"/>
        <w:ind w:firstLine="540"/>
        <w:jc w:val="both"/>
        <w:outlineLvl w:val="2"/>
        <w:rPr>
          <w:sz w:val="28"/>
          <w:szCs w:val="28"/>
        </w:rPr>
      </w:pPr>
      <w:r>
        <w:rPr>
          <w:sz w:val="28"/>
          <w:szCs w:val="28"/>
        </w:rPr>
        <w:t xml:space="preserve">46.3.2. Должностные лица </w:t>
      </w:r>
      <w:r w:rsidR="000B7AE4">
        <w:rPr>
          <w:sz w:val="28"/>
          <w:szCs w:val="28"/>
        </w:rPr>
        <w:t>Агентства РД</w:t>
      </w:r>
      <w:r>
        <w:rPr>
          <w:sz w:val="28"/>
          <w:szCs w:val="28"/>
        </w:rPr>
        <w:t>,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rsidR="006A648E" w:rsidRDefault="006A648E" w:rsidP="006A648E">
      <w:pPr>
        <w:pStyle w:val="a4"/>
        <w:ind w:left="0" w:firstLine="709"/>
        <w:jc w:val="both"/>
        <w:rPr>
          <w:sz w:val="28"/>
          <w:szCs w:val="28"/>
        </w:rPr>
      </w:pPr>
      <w:r w:rsidRPr="000E5268">
        <w:rPr>
          <w:sz w:val="28"/>
          <w:szCs w:val="28"/>
        </w:rPr>
        <w:lastRenderedPageBreak/>
        <w:t xml:space="preserve">Персональная ответственность специалистов </w:t>
      </w:r>
      <w:r w:rsidR="000B7AE4">
        <w:rPr>
          <w:sz w:val="28"/>
          <w:szCs w:val="28"/>
        </w:rPr>
        <w:t>Агентства РД</w:t>
      </w:r>
      <w:r w:rsidRPr="000E5268">
        <w:rPr>
          <w:sz w:val="28"/>
          <w:szCs w:val="28"/>
        </w:rPr>
        <w:t xml:space="preserve"> закрепляется в их должностных обязанностях в соответствии с требованиями законодательства.</w:t>
      </w:r>
    </w:p>
    <w:p w:rsidR="006A648E" w:rsidRDefault="006A648E" w:rsidP="006A648E">
      <w:pPr>
        <w:autoSpaceDE w:val="0"/>
        <w:autoSpaceDN w:val="0"/>
        <w:adjustRightInd w:val="0"/>
        <w:jc w:val="both"/>
        <w:outlineLvl w:val="2"/>
        <w:rPr>
          <w:sz w:val="28"/>
          <w:szCs w:val="28"/>
        </w:rPr>
      </w:pPr>
      <w:r>
        <w:rPr>
          <w:sz w:val="28"/>
          <w:szCs w:val="28"/>
        </w:rPr>
        <w:t xml:space="preserve">        46.4.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6A648E" w:rsidRDefault="006A648E" w:rsidP="006A648E">
      <w:pPr>
        <w:autoSpaceDE w:val="0"/>
        <w:autoSpaceDN w:val="0"/>
        <w:adjustRightInd w:val="0"/>
        <w:ind w:firstLine="540"/>
        <w:jc w:val="both"/>
        <w:outlineLvl w:val="2"/>
        <w:rPr>
          <w:sz w:val="28"/>
          <w:szCs w:val="28"/>
        </w:rPr>
      </w:pPr>
      <w:r>
        <w:rPr>
          <w:sz w:val="28"/>
          <w:szCs w:val="28"/>
        </w:rPr>
        <w:t xml:space="preserve"> 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исполнению государственной услуги и принятию решений должностными лицами, путем проведения проверок соблюдения и исполнения должностными лицами </w:t>
      </w:r>
      <w:r w:rsidR="000B7AE4">
        <w:rPr>
          <w:sz w:val="28"/>
          <w:szCs w:val="28"/>
        </w:rPr>
        <w:t>Агентства РД</w:t>
      </w:r>
      <w:r>
        <w:rPr>
          <w:sz w:val="28"/>
          <w:szCs w:val="28"/>
        </w:rPr>
        <w:t xml:space="preserve"> нормативных правовых актов Российской Федерации, а также положений настоящего Административного регламента.</w:t>
      </w:r>
    </w:p>
    <w:p w:rsidR="006A648E" w:rsidRDefault="006A648E" w:rsidP="006A648E">
      <w:pPr>
        <w:autoSpaceDE w:val="0"/>
        <w:autoSpaceDN w:val="0"/>
        <w:adjustRightInd w:val="0"/>
        <w:ind w:firstLine="540"/>
        <w:jc w:val="both"/>
        <w:outlineLvl w:val="2"/>
        <w:rPr>
          <w:sz w:val="28"/>
          <w:szCs w:val="28"/>
        </w:rPr>
      </w:pPr>
      <w:r>
        <w:rPr>
          <w:sz w:val="28"/>
          <w:szCs w:val="28"/>
        </w:rPr>
        <w:t>Проверки также могут проводиться по конкретной жалобе гражданина или организации.</w:t>
      </w:r>
    </w:p>
    <w:p w:rsidR="006A648E" w:rsidRDefault="006A648E" w:rsidP="00C90FF0">
      <w:pPr>
        <w:shd w:val="clear" w:color="auto" w:fill="FFFFFF"/>
        <w:tabs>
          <w:tab w:val="left" w:pos="1421"/>
        </w:tabs>
        <w:spacing w:before="53"/>
        <w:ind w:right="-141" w:firstLine="567"/>
        <w:jc w:val="both"/>
        <w:rPr>
          <w:sz w:val="28"/>
          <w:szCs w:val="28"/>
        </w:rPr>
      </w:pPr>
    </w:p>
    <w:p w:rsidR="006A648E" w:rsidRPr="00CD03E3" w:rsidRDefault="006A648E" w:rsidP="006A648E">
      <w:pPr>
        <w:autoSpaceDE w:val="0"/>
        <w:autoSpaceDN w:val="0"/>
        <w:adjustRightInd w:val="0"/>
        <w:jc w:val="center"/>
        <w:outlineLvl w:val="1"/>
        <w:rPr>
          <w:b/>
          <w:sz w:val="28"/>
          <w:szCs w:val="28"/>
        </w:rPr>
      </w:pPr>
      <w:r w:rsidRPr="00CD03E3">
        <w:rPr>
          <w:b/>
          <w:sz w:val="28"/>
          <w:szCs w:val="28"/>
        </w:rPr>
        <w:t>Досудебный (внесудебный) порядок обжалования</w:t>
      </w:r>
    </w:p>
    <w:p w:rsidR="006A648E" w:rsidRPr="00CD03E3" w:rsidRDefault="006A648E" w:rsidP="006A648E">
      <w:pPr>
        <w:autoSpaceDE w:val="0"/>
        <w:autoSpaceDN w:val="0"/>
        <w:adjustRightInd w:val="0"/>
        <w:jc w:val="center"/>
        <w:outlineLvl w:val="1"/>
        <w:rPr>
          <w:b/>
          <w:sz w:val="28"/>
          <w:szCs w:val="28"/>
        </w:rPr>
      </w:pPr>
      <w:r w:rsidRPr="00CD03E3">
        <w:rPr>
          <w:b/>
          <w:sz w:val="28"/>
          <w:szCs w:val="28"/>
        </w:rPr>
        <w:t xml:space="preserve">решений и действий (бездействия) </w:t>
      </w:r>
      <w:r w:rsidR="000B7AE4">
        <w:rPr>
          <w:b/>
          <w:sz w:val="28"/>
          <w:szCs w:val="28"/>
        </w:rPr>
        <w:t xml:space="preserve">Агентства по предпринимательству и инвестициям </w:t>
      </w:r>
      <w:r>
        <w:rPr>
          <w:b/>
          <w:sz w:val="28"/>
          <w:szCs w:val="28"/>
        </w:rPr>
        <w:t>Республики Дагестан</w:t>
      </w:r>
      <w:r w:rsidRPr="00CD03E3">
        <w:rPr>
          <w:b/>
          <w:sz w:val="28"/>
          <w:szCs w:val="28"/>
        </w:rPr>
        <w:t>,</w:t>
      </w:r>
      <w:r>
        <w:rPr>
          <w:b/>
          <w:sz w:val="28"/>
          <w:szCs w:val="28"/>
        </w:rPr>
        <w:t xml:space="preserve"> </w:t>
      </w:r>
      <w:r w:rsidRPr="00CD03E3">
        <w:rPr>
          <w:b/>
          <w:sz w:val="28"/>
          <w:szCs w:val="28"/>
        </w:rPr>
        <w:t>а также его должностных лиц</w:t>
      </w:r>
    </w:p>
    <w:p w:rsidR="006A648E" w:rsidRDefault="006A648E" w:rsidP="006A648E">
      <w:pPr>
        <w:autoSpaceDE w:val="0"/>
        <w:autoSpaceDN w:val="0"/>
        <w:adjustRightInd w:val="0"/>
        <w:jc w:val="center"/>
        <w:outlineLvl w:val="1"/>
        <w:rPr>
          <w:sz w:val="28"/>
          <w:szCs w:val="28"/>
        </w:rPr>
      </w:pPr>
    </w:p>
    <w:p w:rsidR="006A648E" w:rsidRDefault="006A648E" w:rsidP="006A648E">
      <w:pPr>
        <w:pStyle w:val="a4"/>
        <w:ind w:left="0"/>
        <w:jc w:val="both"/>
        <w:rPr>
          <w:sz w:val="28"/>
          <w:szCs w:val="28"/>
        </w:rPr>
      </w:pPr>
      <w:r>
        <w:rPr>
          <w:sz w:val="28"/>
          <w:szCs w:val="28"/>
        </w:rPr>
        <w:t xml:space="preserve">         47.1. З</w:t>
      </w:r>
      <w:r w:rsidRPr="007C1A9D">
        <w:rPr>
          <w:sz w:val="28"/>
          <w:szCs w:val="28"/>
        </w:rPr>
        <w:t>аявитель</w:t>
      </w:r>
      <w:r w:rsidRPr="004639F4">
        <w:rPr>
          <w:sz w:val="28"/>
          <w:szCs w:val="28"/>
        </w:rPr>
        <w:t xml:space="preserve"> имеет право на</w:t>
      </w:r>
      <w:r>
        <w:rPr>
          <w:sz w:val="28"/>
          <w:szCs w:val="28"/>
        </w:rPr>
        <w:t xml:space="preserve"> досудебное (внесудебное)</w:t>
      </w:r>
      <w:r w:rsidRPr="004639F4">
        <w:rPr>
          <w:sz w:val="28"/>
          <w:szCs w:val="28"/>
        </w:rPr>
        <w:t xml:space="preserve"> обжалование действий (бездействия)</w:t>
      </w:r>
      <w:r>
        <w:rPr>
          <w:sz w:val="28"/>
          <w:szCs w:val="28"/>
        </w:rPr>
        <w:t xml:space="preserve"> и решений, принятых (осуществляемых)</w:t>
      </w:r>
      <w:r w:rsidRPr="004639F4">
        <w:rPr>
          <w:sz w:val="28"/>
          <w:szCs w:val="28"/>
        </w:rPr>
        <w:t xml:space="preserve"> </w:t>
      </w:r>
      <w:r>
        <w:rPr>
          <w:sz w:val="28"/>
          <w:szCs w:val="28"/>
        </w:rPr>
        <w:t>в ходе предоставления</w:t>
      </w:r>
      <w:r w:rsidRPr="004639F4">
        <w:rPr>
          <w:sz w:val="28"/>
          <w:szCs w:val="28"/>
        </w:rPr>
        <w:t xml:space="preserve"> государственной услуги в порядке, установленном законодательством Российской Федерации.</w:t>
      </w:r>
    </w:p>
    <w:p w:rsidR="006A648E" w:rsidRPr="00B74240" w:rsidRDefault="006A648E" w:rsidP="006A648E">
      <w:pPr>
        <w:pStyle w:val="a4"/>
        <w:ind w:left="0"/>
        <w:jc w:val="both"/>
        <w:rPr>
          <w:sz w:val="28"/>
          <w:szCs w:val="28"/>
        </w:rPr>
      </w:pPr>
      <w:r>
        <w:rPr>
          <w:sz w:val="28"/>
          <w:szCs w:val="28"/>
        </w:rPr>
        <w:t xml:space="preserve">        47.2. </w:t>
      </w:r>
      <w:r w:rsidRPr="004639F4">
        <w:rPr>
          <w:sz w:val="28"/>
          <w:szCs w:val="28"/>
        </w:rPr>
        <w:t xml:space="preserve">Заявитель вправе обжаловать действия (бездействие) специалистов и </w:t>
      </w:r>
      <w:r w:rsidRPr="007C1A9D">
        <w:rPr>
          <w:sz w:val="28"/>
          <w:szCs w:val="28"/>
        </w:rPr>
        <w:t xml:space="preserve">должностных лиц </w:t>
      </w:r>
      <w:r w:rsidR="000B7AE4">
        <w:rPr>
          <w:sz w:val="28"/>
          <w:szCs w:val="28"/>
        </w:rPr>
        <w:t>Агентства РД Руководителю</w:t>
      </w:r>
      <w:r w:rsidRPr="007C1A9D">
        <w:rPr>
          <w:sz w:val="28"/>
          <w:szCs w:val="28"/>
        </w:rPr>
        <w:t>.</w:t>
      </w:r>
    </w:p>
    <w:p w:rsidR="006A648E" w:rsidRDefault="006A648E" w:rsidP="006A648E">
      <w:pPr>
        <w:autoSpaceDE w:val="0"/>
        <w:autoSpaceDN w:val="0"/>
        <w:adjustRightInd w:val="0"/>
        <w:ind w:firstLine="540"/>
        <w:jc w:val="both"/>
        <w:outlineLvl w:val="1"/>
        <w:rPr>
          <w:sz w:val="28"/>
          <w:szCs w:val="28"/>
        </w:rPr>
      </w:pPr>
      <w:r>
        <w:rPr>
          <w:sz w:val="28"/>
          <w:szCs w:val="28"/>
        </w:rPr>
        <w:t>47.3. Заявитель может обратиться с жалобой, в том числе в следующих случаях:</w:t>
      </w:r>
    </w:p>
    <w:p w:rsidR="006A648E" w:rsidRDefault="006A648E" w:rsidP="006A648E">
      <w:pPr>
        <w:autoSpaceDE w:val="0"/>
        <w:autoSpaceDN w:val="0"/>
        <w:adjustRightInd w:val="0"/>
        <w:ind w:firstLine="540"/>
        <w:jc w:val="both"/>
        <w:outlineLvl w:val="1"/>
        <w:rPr>
          <w:sz w:val="28"/>
          <w:szCs w:val="28"/>
        </w:rPr>
      </w:pPr>
      <w:r>
        <w:rPr>
          <w:sz w:val="28"/>
          <w:szCs w:val="28"/>
        </w:rPr>
        <w:t>а) нарушение срока регистрации запроса заявителя о предоставлении государственной услуги;</w:t>
      </w:r>
    </w:p>
    <w:p w:rsidR="006A648E" w:rsidRDefault="006A648E" w:rsidP="006A648E">
      <w:pPr>
        <w:autoSpaceDE w:val="0"/>
        <w:autoSpaceDN w:val="0"/>
        <w:adjustRightInd w:val="0"/>
        <w:ind w:firstLine="540"/>
        <w:jc w:val="both"/>
        <w:outlineLvl w:val="1"/>
        <w:rPr>
          <w:sz w:val="28"/>
          <w:szCs w:val="28"/>
        </w:rPr>
      </w:pPr>
      <w:r>
        <w:rPr>
          <w:sz w:val="28"/>
          <w:szCs w:val="28"/>
        </w:rPr>
        <w:t>б) нарушение срока предоставления государственной услуги;</w:t>
      </w:r>
    </w:p>
    <w:p w:rsidR="006A648E" w:rsidRDefault="006A648E" w:rsidP="006A648E">
      <w:pPr>
        <w:autoSpaceDE w:val="0"/>
        <w:autoSpaceDN w:val="0"/>
        <w:adjustRightInd w:val="0"/>
        <w:ind w:firstLine="540"/>
        <w:jc w:val="both"/>
        <w:outlineLvl w:val="1"/>
        <w:rPr>
          <w:sz w:val="28"/>
          <w:szCs w:val="28"/>
        </w:rPr>
      </w:pPr>
      <w:r>
        <w:rPr>
          <w:sz w:val="28"/>
          <w:szCs w:val="28"/>
        </w:rPr>
        <w:t>в) требование у заявителя документов, не предусмотренных пунктом 2.8.1.  настоящего Административного регламента, для предоставления государственной услуги;</w:t>
      </w:r>
    </w:p>
    <w:p w:rsidR="006A648E" w:rsidRDefault="006A648E" w:rsidP="006A648E">
      <w:pPr>
        <w:autoSpaceDE w:val="0"/>
        <w:autoSpaceDN w:val="0"/>
        <w:adjustRightInd w:val="0"/>
        <w:ind w:firstLine="540"/>
        <w:jc w:val="both"/>
        <w:outlineLvl w:val="1"/>
        <w:rPr>
          <w:sz w:val="28"/>
          <w:szCs w:val="28"/>
        </w:rPr>
      </w:pPr>
      <w:r>
        <w:rPr>
          <w:sz w:val="28"/>
          <w:szCs w:val="28"/>
        </w:rPr>
        <w:t>г) отказ в приеме документов, необходимых для предоставления государственной услуги, у заявителя;</w:t>
      </w:r>
    </w:p>
    <w:p w:rsidR="006A648E" w:rsidRDefault="006A648E" w:rsidP="006A648E">
      <w:pPr>
        <w:autoSpaceDE w:val="0"/>
        <w:autoSpaceDN w:val="0"/>
        <w:adjustRightInd w:val="0"/>
        <w:ind w:firstLine="540"/>
        <w:jc w:val="both"/>
        <w:outlineLvl w:val="1"/>
        <w:rPr>
          <w:sz w:val="28"/>
          <w:szCs w:val="28"/>
        </w:rPr>
      </w:pPr>
      <w:r>
        <w:rPr>
          <w:sz w:val="28"/>
          <w:szCs w:val="28"/>
        </w:rPr>
        <w:t>д) отказ в предоставлении государственной услуги, по основаниям, не предусмотренными пунктом 2.11. настоящего Административного регламента;</w:t>
      </w:r>
    </w:p>
    <w:p w:rsidR="006A648E" w:rsidRDefault="006A648E" w:rsidP="006A648E">
      <w:pPr>
        <w:autoSpaceDE w:val="0"/>
        <w:autoSpaceDN w:val="0"/>
        <w:adjustRightInd w:val="0"/>
        <w:ind w:firstLine="540"/>
        <w:jc w:val="both"/>
        <w:outlineLvl w:val="1"/>
        <w:rPr>
          <w:sz w:val="28"/>
          <w:szCs w:val="28"/>
        </w:rPr>
      </w:pPr>
      <w:r>
        <w:rPr>
          <w:sz w:val="28"/>
          <w:szCs w:val="28"/>
        </w:rPr>
        <w:t>е) затребование с заявителя при предоставлении государственной услуги платы, не предусмотренной пунктом 2.13. настоящего Административного регламента;</w:t>
      </w:r>
    </w:p>
    <w:p w:rsidR="006A648E" w:rsidRDefault="006A648E" w:rsidP="006A648E">
      <w:pPr>
        <w:autoSpaceDE w:val="0"/>
        <w:autoSpaceDN w:val="0"/>
        <w:adjustRightInd w:val="0"/>
        <w:ind w:firstLine="540"/>
        <w:jc w:val="both"/>
        <w:outlineLvl w:val="1"/>
        <w:rPr>
          <w:sz w:val="28"/>
          <w:szCs w:val="28"/>
        </w:rPr>
      </w:pPr>
      <w:r>
        <w:rPr>
          <w:sz w:val="28"/>
          <w:szCs w:val="28"/>
        </w:rPr>
        <w:t xml:space="preserve">ж) </w:t>
      </w:r>
      <w:r w:rsidRPr="00B00C09">
        <w:rPr>
          <w:sz w:val="28"/>
          <w:szCs w:val="28"/>
        </w:rPr>
        <w:t>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Pr>
          <w:sz w:val="28"/>
          <w:szCs w:val="28"/>
        </w:rPr>
        <w:t>.</w:t>
      </w:r>
    </w:p>
    <w:p w:rsidR="006A648E" w:rsidRDefault="006A648E" w:rsidP="006A648E">
      <w:pPr>
        <w:autoSpaceDE w:val="0"/>
        <w:autoSpaceDN w:val="0"/>
        <w:adjustRightInd w:val="0"/>
        <w:ind w:firstLine="540"/>
        <w:jc w:val="both"/>
        <w:outlineLvl w:val="1"/>
        <w:rPr>
          <w:sz w:val="28"/>
          <w:szCs w:val="28"/>
        </w:rPr>
      </w:pPr>
      <w:r>
        <w:rPr>
          <w:sz w:val="28"/>
          <w:szCs w:val="28"/>
        </w:rPr>
        <w:t xml:space="preserve">47.4. Жалоба подается в письменной форме на бумажном носителе, в форме электронного документа в </w:t>
      </w:r>
      <w:r w:rsidR="000B7AE4">
        <w:rPr>
          <w:sz w:val="28"/>
          <w:szCs w:val="28"/>
        </w:rPr>
        <w:t>Агентство РД</w:t>
      </w:r>
      <w:r>
        <w:rPr>
          <w:sz w:val="28"/>
          <w:szCs w:val="28"/>
        </w:rPr>
        <w:t xml:space="preserve">. </w:t>
      </w:r>
    </w:p>
    <w:p w:rsidR="006A648E" w:rsidRDefault="006A648E" w:rsidP="006A648E">
      <w:pPr>
        <w:autoSpaceDE w:val="0"/>
        <w:autoSpaceDN w:val="0"/>
        <w:adjustRightInd w:val="0"/>
        <w:ind w:firstLine="540"/>
        <w:jc w:val="both"/>
        <w:outlineLvl w:val="1"/>
        <w:rPr>
          <w:sz w:val="28"/>
          <w:szCs w:val="28"/>
        </w:rPr>
      </w:pPr>
      <w:r>
        <w:rPr>
          <w:sz w:val="28"/>
          <w:szCs w:val="28"/>
        </w:rPr>
        <w:lastRenderedPageBreak/>
        <w:t>Жалоба может быть направлена посредством почтового отправления с описью вложения и уведомлением о вручении, а также может быть принята при личном приеме заявителя.</w:t>
      </w:r>
    </w:p>
    <w:p w:rsidR="006A648E" w:rsidRDefault="006A648E" w:rsidP="006A648E">
      <w:pPr>
        <w:autoSpaceDE w:val="0"/>
        <w:autoSpaceDN w:val="0"/>
        <w:adjustRightInd w:val="0"/>
        <w:ind w:firstLine="540"/>
        <w:jc w:val="both"/>
        <w:outlineLvl w:val="1"/>
        <w:rPr>
          <w:sz w:val="28"/>
          <w:szCs w:val="28"/>
        </w:rPr>
      </w:pPr>
      <w:r>
        <w:rPr>
          <w:sz w:val="28"/>
          <w:szCs w:val="28"/>
        </w:rPr>
        <w:t>47.5. Жалоба должна содержать следующую информацию:</w:t>
      </w:r>
    </w:p>
    <w:p w:rsidR="006A648E" w:rsidRDefault="006A648E" w:rsidP="006A648E">
      <w:pPr>
        <w:pStyle w:val="a4"/>
        <w:ind w:left="0" w:firstLine="709"/>
        <w:jc w:val="both"/>
        <w:rPr>
          <w:sz w:val="28"/>
          <w:szCs w:val="28"/>
        </w:rPr>
      </w:pPr>
      <w:r>
        <w:rPr>
          <w:sz w:val="28"/>
          <w:szCs w:val="28"/>
        </w:rPr>
        <w:t xml:space="preserve">а) наименование организации, а также должность, </w:t>
      </w:r>
      <w:r w:rsidRPr="007C1A9D">
        <w:rPr>
          <w:sz w:val="28"/>
          <w:szCs w:val="28"/>
        </w:rPr>
        <w:t>фамилию, имя и отчество специалиста (при наличии информации), решение, действие (безд</w:t>
      </w:r>
      <w:r>
        <w:rPr>
          <w:sz w:val="28"/>
          <w:szCs w:val="28"/>
        </w:rPr>
        <w:t>ействие) которых обжалуются;</w:t>
      </w:r>
    </w:p>
    <w:p w:rsidR="006A648E" w:rsidRDefault="006A648E" w:rsidP="006A648E">
      <w:pPr>
        <w:autoSpaceDE w:val="0"/>
        <w:autoSpaceDN w:val="0"/>
        <w:adjustRightInd w:val="0"/>
        <w:ind w:firstLine="540"/>
        <w:jc w:val="both"/>
        <w:outlineLvl w:val="1"/>
        <w:rPr>
          <w:sz w:val="28"/>
          <w:szCs w:val="28"/>
        </w:rPr>
      </w:pPr>
      <w:r>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648E" w:rsidRDefault="006A648E" w:rsidP="006A648E">
      <w:pPr>
        <w:autoSpaceDE w:val="0"/>
        <w:autoSpaceDN w:val="0"/>
        <w:adjustRightInd w:val="0"/>
        <w:ind w:firstLine="540"/>
        <w:jc w:val="both"/>
        <w:outlineLvl w:val="1"/>
        <w:rPr>
          <w:sz w:val="28"/>
          <w:szCs w:val="28"/>
        </w:rPr>
      </w:pPr>
      <w:r>
        <w:rPr>
          <w:sz w:val="28"/>
          <w:szCs w:val="28"/>
        </w:rPr>
        <w:t xml:space="preserve">в) сведения об обжалуемых решениях и действиях (бездействии) </w:t>
      </w:r>
      <w:r w:rsidR="000B7AE4">
        <w:rPr>
          <w:sz w:val="28"/>
          <w:szCs w:val="28"/>
        </w:rPr>
        <w:t>Агентства РД</w:t>
      </w:r>
      <w:r>
        <w:rPr>
          <w:sz w:val="28"/>
          <w:szCs w:val="28"/>
        </w:rPr>
        <w:t>, а также его должностного лица, ответственного за осуществление административных процедур по предоставлению государственной услуги;</w:t>
      </w:r>
    </w:p>
    <w:p w:rsidR="006A648E" w:rsidRDefault="006A648E" w:rsidP="006A648E">
      <w:pPr>
        <w:autoSpaceDE w:val="0"/>
        <w:autoSpaceDN w:val="0"/>
        <w:adjustRightInd w:val="0"/>
        <w:ind w:firstLine="540"/>
        <w:jc w:val="both"/>
        <w:outlineLvl w:val="1"/>
        <w:rPr>
          <w:sz w:val="28"/>
          <w:szCs w:val="28"/>
        </w:rPr>
      </w:pPr>
      <w:r>
        <w:rPr>
          <w:sz w:val="28"/>
          <w:szCs w:val="28"/>
        </w:rPr>
        <w:t xml:space="preserve">г) доводы, на основании которых заявитель не согласен с решением и действием (бездействием) </w:t>
      </w:r>
      <w:r w:rsidR="000B7AE4">
        <w:rPr>
          <w:sz w:val="28"/>
          <w:szCs w:val="28"/>
        </w:rPr>
        <w:t>Агентства РД</w:t>
      </w:r>
      <w:r>
        <w:rPr>
          <w:sz w:val="28"/>
          <w:szCs w:val="28"/>
        </w:rPr>
        <w:t>,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6A648E" w:rsidRPr="007C1A9D" w:rsidRDefault="006A648E" w:rsidP="006A648E">
      <w:pPr>
        <w:pStyle w:val="a4"/>
        <w:ind w:left="0"/>
        <w:jc w:val="both"/>
        <w:rPr>
          <w:sz w:val="28"/>
          <w:szCs w:val="28"/>
        </w:rPr>
      </w:pPr>
      <w:r>
        <w:rPr>
          <w:sz w:val="28"/>
          <w:szCs w:val="28"/>
        </w:rPr>
        <w:t xml:space="preserve">        д)</w:t>
      </w:r>
      <w:r w:rsidRPr="007C1A9D">
        <w:rPr>
          <w:sz w:val="28"/>
          <w:szCs w:val="28"/>
        </w:rPr>
        <w:t xml:space="preserve"> суть нарушения прав и законных интересов;</w:t>
      </w:r>
    </w:p>
    <w:p w:rsidR="006A648E" w:rsidRPr="007C1A9D" w:rsidRDefault="006A648E" w:rsidP="006A648E">
      <w:pPr>
        <w:pStyle w:val="a4"/>
        <w:ind w:left="0"/>
        <w:jc w:val="both"/>
        <w:rPr>
          <w:sz w:val="28"/>
          <w:szCs w:val="28"/>
        </w:rPr>
      </w:pPr>
      <w:r>
        <w:rPr>
          <w:sz w:val="28"/>
          <w:szCs w:val="28"/>
        </w:rPr>
        <w:t xml:space="preserve">        е)</w:t>
      </w:r>
      <w:r w:rsidRPr="007C1A9D">
        <w:rPr>
          <w:sz w:val="28"/>
          <w:szCs w:val="28"/>
        </w:rPr>
        <w:t xml:space="preserve">  иные сведения, которые заявитель считает необходимым сообщить;</w:t>
      </w:r>
    </w:p>
    <w:p w:rsidR="006A648E" w:rsidRDefault="006A648E" w:rsidP="006A648E">
      <w:pPr>
        <w:pStyle w:val="a4"/>
        <w:ind w:left="0"/>
        <w:jc w:val="both"/>
        <w:rPr>
          <w:sz w:val="28"/>
          <w:szCs w:val="28"/>
        </w:rPr>
      </w:pPr>
      <w:r>
        <w:rPr>
          <w:sz w:val="28"/>
          <w:szCs w:val="28"/>
        </w:rPr>
        <w:t xml:space="preserve">        ж)</w:t>
      </w:r>
      <w:r w:rsidRPr="007C1A9D">
        <w:rPr>
          <w:sz w:val="28"/>
          <w:szCs w:val="28"/>
        </w:rPr>
        <w:t xml:space="preserve"> сведения о способе информирования</w:t>
      </w:r>
      <w:r w:rsidRPr="004639F4">
        <w:rPr>
          <w:sz w:val="28"/>
          <w:szCs w:val="28"/>
        </w:rPr>
        <w:t xml:space="preserve"> заявителя о принятых мерах по результатам рассмотрения его сообщения.</w:t>
      </w:r>
    </w:p>
    <w:p w:rsidR="006A648E" w:rsidRDefault="006A648E" w:rsidP="006A648E">
      <w:pPr>
        <w:autoSpaceDE w:val="0"/>
        <w:autoSpaceDN w:val="0"/>
        <w:adjustRightInd w:val="0"/>
        <w:ind w:firstLine="540"/>
        <w:jc w:val="both"/>
        <w:outlineLvl w:val="1"/>
        <w:rPr>
          <w:sz w:val="28"/>
          <w:szCs w:val="28"/>
        </w:rPr>
      </w:pPr>
      <w:r>
        <w:rPr>
          <w:sz w:val="28"/>
          <w:szCs w:val="28"/>
        </w:rPr>
        <w:t>47.6. Письменные обращения не рассматриваются по существу в случаях, если:</w:t>
      </w:r>
    </w:p>
    <w:p w:rsidR="006A648E" w:rsidRDefault="006A648E" w:rsidP="006A648E">
      <w:pPr>
        <w:autoSpaceDE w:val="0"/>
        <w:autoSpaceDN w:val="0"/>
        <w:adjustRightInd w:val="0"/>
        <w:ind w:firstLine="540"/>
        <w:jc w:val="both"/>
        <w:outlineLvl w:val="1"/>
        <w:rPr>
          <w:sz w:val="28"/>
          <w:szCs w:val="28"/>
        </w:rPr>
      </w:pPr>
      <w:r>
        <w:rPr>
          <w:sz w:val="28"/>
          <w:szCs w:val="28"/>
        </w:rPr>
        <w:t>а) в письменном обращении не указана фамилия заявителя и (или) наименование юридического лица, направившего обращение, и почтовый адрес, по которому должен быть направлен ответ;</w:t>
      </w:r>
    </w:p>
    <w:p w:rsidR="006A648E" w:rsidRDefault="006A648E" w:rsidP="006A648E">
      <w:pPr>
        <w:autoSpaceDE w:val="0"/>
        <w:autoSpaceDN w:val="0"/>
        <w:adjustRightInd w:val="0"/>
        <w:ind w:firstLine="540"/>
        <w:jc w:val="both"/>
        <w:outlineLvl w:val="1"/>
        <w:rPr>
          <w:sz w:val="28"/>
          <w:szCs w:val="28"/>
        </w:rPr>
      </w:pPr>
      <w:r>
        <w:rPr>
          <w:sz w:val="28"/>
          <w:szCs w:val="28"/>
        </w:rPr>
        <w:t>б) в обращении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6A648E" w:rsidRDefault="006A648E" w:rsidP="006A648E">
      <w:pPr>
        <w:autoSpaceDE w:val="0"/>
        <w:autoSpaceDN w:val="0"/>
        <w:adjustRightInd w:val="0"/>
        <w:ind w:firstLine="540"/>
        <w:jc w:val="both"/>
        <w:outlineLvl w:val="1"/>
        <w:rPr>
          <w:sz w:val="28"/>
          <w:szCs w:val="28"/>
        </w:rPr>
      </w:pPr>
      <w:r>
        <w:rPr>
          <w:sz w:val="28"/>
          <w:szCs w:val="28"/>
        </w:rPr>
        <w:t>в)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заявителю сообщается о недопустимости злоупотребления правом);</w:t>
      </w:r>
    </w:p>
    <w:p w:rsidR="006A648E" w:rsidRDefault="006A648E" w:rsidP="006A648E">
      <w:pPr>
        <w:autoSpaceDE w:val="0"/>
        <w:autoSpaceDN w:val="0"/>
        <w:adjustRightInd w:val="0"/>
        <w:ind w:firstLine="540"/>
        <w:jc w:val="both"/>
        <w:outlineLvl w:val="1"/>
        <w:rPr>
          <w:sz w:val="28"/>
          <w:szCs w:val="28"/>
        </w:rPr>
      </w:pPr>
      <w:r>
        <w:rPr>
          <w:sz w:val="28"/>
          <w:szCs w:val="28"/>
        </w:rPr>
        <w:t>г) текст письменного обращения не поддается прочтению (ответ на обращение не дается, оно не подлежит направлению на рассмотрение, о чем сообщается заявителю, если его фамилия и почтовый адрес поддаются прочтению);</w:t>
      </w:r>
    </w:p>
    <w:p w:rsidR="006A648E" w:rsidRDefault="006A648E" w:rsidP="006A648E">
      <w:pPr>
        <w:autoSpaceDE w:val="0"/>
        <w:autoSpaceDN w:val="0"/>
        <w:adjustRightInd w:val="0"/>
        <w:ind w:firstLine="540"/>
        <w:jc w:val="both"/>
        <w:outlineLvl w:val="1"/>
        <w:rPr>
          <w:sz w:val="28"/>
          <w:szCs w:val="28"/>
        </w:rPr>
      </w:pPr>
      <w:r>
        <w:rPr>
          <w:sz w:val="28"/>
          <w:szCs w:val="28"/>
        </w:rPr>
        <w:t xml:space="preserve">д) в письменном обращении заявителя содержится вопрос, на который ему сотрудниками </w:t>
      </w:r>
      <w:r w:rsidR="000B7AE4">
        <w:rPr>
          <w:sz w:val="28"/>
          <w:szCs w:val="28"/>
        </w:rPr>
        <w:t>Агентства РД</w:t>
      </w:r>
      <w:r>
        <w:rPr>
          <w:sz w:val="28"/>
          <w:szCs w:val="28"/>
        </w:rPr>
        <w:t xml:space="preserve">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0B7AE4">
        <w:rPr>
          <w:sz w:val="28"/>
          <w:szCs w:val="28"/>
        </w:rPr>
        <w:t>Руководитель Агентства по предпринимательству и инвестициям</w:t>
      </w:r>
      <w:r>
        <w:rPr>
          <w:sz w:val="28"/>
          <w:szCs w:val="28"/>
        </w:rPr>
        <w:t xml:space="preserve"> РД, должностное лицо либо уполномоченное на то лицо вправе принять решение о безосновательности очередного обращения и прекращении </w:t>
      </w:r>
      <w:r>
        <w:rPr>
          <w:sz w:val="28"/>
          <w:szCs w:val="28"/>
        </w:rPr>
        <w:lastRenderedPageBreak/>
        <w:t xml:space="preserve">переписки с заявителем по данному вопросу при условии, что указанное обращение и ранее направляемые обращения направлялись в </w:t>
      </w:r>
      <w:r w:rsidR="000B7AE4">
        <w:rPr>
          <w:sz w:val="28"/>
          <w:szCs w:val="28"/>
        </w:rPr>
        <w:t>Агентство РД</w:t>
      </w:r>
      <w:r>
        <w:rPr>
          <w:sz w:val="28"/>
          <w:szCs w:val="28"/>
        </w:rPr>
        <w:t xml:space="preserve"> или одному и тому же должностному лицу. О данном решении уведомляется заявитель, направивший обращение);</w:t>
      </w:r>
    </w:p>
    <w:p w:rsidR="006A648E" w:rsidRDefault="006A648E" w:rsidP="006A648E">
      <w:pPr>
        <w:autoSpaceDE w:val="0"/>
        <w:autoSpaceDN w:val="0"/>
        <w:adjustRightInd w:val="0"/>
        <w:ind w:firstLine="540"/>
        <w:jc w:val="both"/>
        <w:outlineLvl w:val="1"/>
        <w:rPr>
          <w:sz w:val="28"/>
          <w:szCs w:val="28"/>
        </w:rPr>
      </w:pPr>
      <w:r>
        <w:rPr>
          <w:sz w:val="28"/>
          <w:szCs w:val="28"/>
        </w:rPr>
        <w:t xml:space="preserve">е)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w:t>
      </w:r>
      <w:hyperlink r:id="rId9" w:history="1">
        <w:r w:rsidRPr="005270AF">
          <w:rPr>
            <w:sz w:val="28"/>
            <w:szCs w:val="28"/>
          </w:rPr>
          <w:t>законом</w:t>
        </w:r>
      </w:hyperlink>
      <w:r>
        <w:rPr>
          <w:sz w:val="28"/>
          <w:szCs w:val="28"/>
        </w:rPr>
        <w:t xml:space="preserve">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A648E" w:rsidRDefault="006A648E" w:rsidP="006A648E">
      <w:pPr>
        <w:autoSpaceDE w:val="0"/>
        <w:autoSpaceDN w:val="0"/>
        <w:adjustRightInd w:val="0"/>
        <w:ind w:firstLine="540"/>
        <w:jc w:val="both"/>
        <w:outlineLvl w:val="1"/>
        <w:rPr>
          <w:sz w:val="28"/>
          <w:szCs w:val="28"/>
        </w:rPr>
      </w:pPr>
      <w:r>
        <w:rPr>
          <w:sz w:val="28"/>
          <w:szCs w:val="28"/>
        </w:rPr>
        <w:t>47.7.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w:t>
      </w:r>
    </w:p>
    <w:p w:rsidR="006A648E" w:rsidRDefault="006A648E" w:rsidP="006A648E">
      <w:pPr>
        <w:autoSpaceDE w:val="0"/>
        <w:autoSpaceDN w:val="0"/>
        <w:adjustRightInd w:val="0"/>
        <w:ind w:firstLine="540"/>
        <w:jc w:val="both"/>
        <w:outlineLvl w:val="1"/>
        <w:rPr>
          <w:sz w:val="28"/>
          <w:szCs w:val="28"/>
        </w:rPr>
      </w:pPr>
      <w:r>
        <w:rPr>
          <w:sz w:val="28"/>
          <w:szCs w:val="28"/>
        </w:rPr>
        <w:t xml:space="preserve">47.8. В случае, если причины, по которым ответ по существу поставленных при личном приеме вопросов не мог быть дан, в последующем были устранены, заявитель вправе повторно обратиться в </w:t>
      </w:r>
      <w:r w:rsidR="000B7AE4">
        <w:rPr>
          <w:sz w:val="28"/>
          <w:szCs w:val="28"/>
        </w:rPr>
        <w:t>Агентство</w:t>
      </w:r>
      <w:r>
        <w:rPr>
          <w:sz w:val="28"/>
          <w:szCs w:val="28"/>
        </w:rPr>
        <w:t>.</w:t>
      </w:r>
    </w:p>
    <w:p w:rsidR="006A648E" w:rsidRDefault="006A648E" w:rsidP="006A648E">
      <w:pPr>
        <w:autoSpaceDE w:val="0"/>
        <w:autoSpaceDN w:val="0"/>
        <w:adjustRightInd w:val="0"/>
        <w:ind w:firstLine="540"/>
        <w:jc w:val="both"/>
        <w:outlineLvl w:val="1"/>
        <w:rPr>
          <w:sz w:val="28"/>
          <w:szCs w:val="28"/>
        </w:rPr>
      </w:pPr>
      <w:r>
        <w:rPr>
          <w:sz w:val="28"/>
          <w:szCs w:val="28"/>
        </w:rPr>
        <w:t>47.9. Заявитель имеет право на получение информации и документов, необходимых для обоснования и рассмотрения жалобы.</w:t>
      </w:r>
    </w:p>
    <w:p w:rsidR="006A648E" w:rsidRPr="00D81184" w:rsidRDefault="006A648E" w:rsidP="006A648E">
      <w:pPr>
        <w:autoSpaceDE w:val="0"/>
        <w:autoSpaceDN w:val="0"/>
        <w:adjustRightInd w:val="0"/>
        <w:ind w:firstLine="540"/>
        <w:jc w:val="both"/>
        <w:outlineLvl w:val="1"/>
        <w:rPr>
          <w:sz w:val="28"/>
          <w:szCs w:val="28"/>
        </w:rPr>
      </w:pPr>
      <w:r>
        <w:rPr>
          <w:sz w:val="28"/>
          <w:szCs w:val="28"/>
        </w:rPr>
        <w:t xml:space="preserve">47.10. </w:t>
      </w:r>
      <w:r>
        <w:t xml:space="preserve"> </w:t>
      </w:r>
      <w:r w:rsidRPr="00D81184">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w:t>
      </w:r>
      <w:r>
        <w:rPr>
          <w:sz w:val="28"/>
          <w:szCs w:val="28"/>
        </w:rPr>
        <w:t xml:space="preserve">, </w:t>
      </w:r>
      <w:r w:rsidRPr="00D81184">
        <w:rPr>
          <w:sz w:val="28"/>
          <w:szCs w:val="28"/>
        </w:rPr>
        <w:t>должностного лица органа, предостав</w:t>
      </w:r>
      <w:r>
        <w:rPr>
          <w:sz w:val="28"/>
          <w:szCs w:val="28"/>
        </w:rPr>
        <w:t xml:space="preserve">ляющего государственную услугу </w:t>
      </w:r>
      <w:r w:rsidRPr="00D81184">
        <w:rPr>
          <w:sz w:val="28"/>
          <w:szCs w:val="28"/>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A648E" w:rsidRDefault="006A648E" w:rsidP="006A648E">
      <w:pPr>
        <w:pStyle w:val="a4"/>
        <w:ind w:left="0" w:firstLine="709"/>
        <w:jc w:val="both"/>
        <w:rPr>
          <w:sz w:val="28"/>
          <w:szCs w:val="28"/>
        </w:rPr>
      </w:pPr>
      <w:r w:rsidRPr="004639F4">
        <w:rPr>
          <w:sz w:val="28"/>
          <w:szCs w:val="28"/>
        </w:rPr>
        <w:t>В исключительных случаях срок рассмотрения обращения продлевается не более чем на 30 дней, при этом заявитель уведомляется о продлении срока рассмотрения обращения.</w:t>
      </w:r>
    </w:p>
    <w:p w:rsidR="006A648E" w:rsidRPr="0013558F" w:rsidRDefault="006A648E" w:rsidP="006A648E">
      <w:pPr>
        <w:pStyle w:val="a4"/>
        <w:ind w:left="0" w:firstLine="709"/>
        <w:jc w:val="both"/>
        <w:rPr>
          <w:sz w:val="28"/>
          <w:szCs w:val="28"/>
        </w:rPr>
      </w:pPr>
      <w:r>
        <w:rPr>
          <w:sz w:val="28"/>
          <w:szCs w:val="28"/>
        </w:rPr>
        <w:t xml:space="preserve">47.11. </w:t>
      </w:r>
      <w:r w:rsidRPr="0013558F">
        <w:rPr>
          <w:sz w:val="28"/>
          <w:szCs w:val="28"/>
        </w:rPr>
        <w:t xml:space="preserve">По результатам рассмотрения жалобы </w:t>
      </w:r>
      <w:r w:rsidR="000B7AE4">
        <w:rPr>
          <w:sz w:val="28"/>
          <w:szCs w:val="28"/>
        </w:rPr>
        <w:t>Агентство РД</w:t>
      </w:r>
      <w:r>
        <w:rPr>
          <w:sz w:val="28"/>
          <w:szCs w:val="28"/>
        </w:rPr>
        <w:t xml:space="preserve"> </w:t>
      </w:r>
      <w:r w:rsidRPr="0013558F">
        <w:rPr>
          <w:sz w:val="28"/>
          <w:szCs w:val="28"/>
        </w:rPr>
        <w:t>принимает одно из следующих решений:</w:t>
      </w:r>
    </w:p>
    <w:p w:rsidR="006A648E" w:rsidRPr="0013558F" w:rsidRDefault="006A648E" w:rsidP="006A648E">
      <w:pPr>
        <w:pStyle w:val="ConsPlusNormal"/>
        <w:widowControl/>
        <w:ind w:firstLine="540"/>
        <w:jc w:val="both"/>
        <w:rPr>
          <w:rFonts w:ascii="Times New Roman" w:hAnsi="Times New Roman" w:cs="Times New Roman"/>
          <w:sz w:val="28"/>
          <w:szCs w:val="28"/>
        </w:rPr>
      </w:pPr>
      <w:r w:rsidRPr="0013558F">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0B7AE4">
        <w:rPr>
          <w:rFonts w:ascii="Times New Roman" w:hAnsi="Times New Roman" w:cs="Times New Roman"/>
          <w:sz w:val="28"/>
          <w:szCs w:val="28"/>
        </w:rPr>
        <w:t>Агентством РД</w:t>
      </w:r>
      <w:r>
        <w:rPr>
          <w:rFonts w:ascii="Times New Roman" w:hAnsi="Times New Roman" w:cs="Times New Roman"/>
          <w:sz w:val="28"/>
          <w:szCs w:val="28"/>
        </w:rPr>
        <w:t xml:space="preserve"> </w:t>
      </w:r>
      <w:r w:rsidRPr="0013558F">
        <w:rPr>
          <w:rFonts w:ascii="Times New Roman" w:hAnsi="Times New Roman" w:cs="Times New Roman"/>
          <w:sz w:val="28"/>
          <w:szCs w:val="28"/>
        </w:rPr>
        <w:t>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A648E" w:rsidRPr="0013558F" w:rsidRDefault="006A648E" w:rsidP="006A648E">
      <w:pPr>
        <w:pStyle w:val="ConsPlusNormal"/>
        <w:widowControl/>
        <w:ind w:firstLine="540"/>
        <w:jc w:val="both"/>
        <w:rPr>
          <w:rFonts w:ascii="Times New Roman" w:hAnsi="Times New Roman" w:cs="Times New Roman"/>
          <w:sz w:val="28"/>
          <w:szCs w:val="28"/>
        </w:rPr>
      </w:pPr>
      <w:r w:rsidRPr="0013558F">
        <w:rPr>
          <w:rFonts w:ascii="Times New Roman" w:hAnsi="Times New Roman" w:cs="Times New Roman"/>
          <w:sz w:val="28"/>
          <w:szCs w:val="28"/>
        </w:rPr>
        <w:t>2) отказывает в удовлетворении жалобы.</w:t>
      </w:r>
    </w:p>
    <w:p w:rsidR="006A648E" w:rsidRDefault="006A648E" w:rsidP="006A648E">
      <w:pPr>
        <w:autoSpaceDE w:val="0"/>
        <w:autoSpaceDN w:val="0"/>
        <w:adjustRightInd w:val="0"/>
        <w:ind w:firstLine="540"/>
        <w:jc w:val="both"/>
        <w:outlineLvl w:val="1"/>
        <w:rPr>
          <w:sz w:val="28"/>
          <w:szCs w:val="28"/>
        </w:rPr>
      </w:pPr>
      <w:r>
        <w:rPr>
          <w:sz w:val="28"/>
          <w:szCs w:val="28"/>
        </w:rPr>
        <w:t>47.12. Не позднее дня, следующего за днем принятия решения, указанного в пункте 5.11. Регламента,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C90FF0" w:rsidRPr="00732C4A" w:rsidRDefault="00C90FF0" w:rsidP="00C90FF0">
      <w:pPr>
        <w:shd w:val="clear" w:color="auto" w:fill="FFFFFF"/>
        <w:tabs>
          <w:tab w:val="left" w:leader="underscore" w:pos="3773"/>
        </w:tabs>
        <w:spacing w:before="374"/>
        <w:ind w:right="5"/>
        <w:jc w:val="center"/>
      </w:pPr>
      <w:r>
        <w:rPr>
          <w:sz w:val="28"/>
          <w:szCs w:val="28"/>
        </w:rPr>
        <w:t>________________________</w:t>
      </w:r>
    </w:p>
    <w:p w:rsidR="00C90FF0" w:rsidRPr="00732C4A" w:rsidRDefault="00C90FF0" w:rsidP="00C90FF0">
      <w:pPr>
        <w:shd w:val="clear" w:color="auto" w:fill="FFFFFF"/>
        <w:tabs>
          <w:tab w:val="left" w:leader="underscore" w:pos="3773"/>
        </w:tabs>
        <w:spacing w:before="374"/>
        <w:ind w:right="5"/>
        <w:jc w:val="center"/>
        <w:sectPr w:rsidR="00C90FF0" w:rsidRPr="00732C4A" w:rsidSect="007215AC">
          <w:footerReference w:type="default" r:id="rId10"/>
          <w:pgSz w:w="11909" w:h="16834"/>
          <w:pgMar w:top="1134" w:right="851" w:bottom="426" w:left="851" w:header="720" w:footer="720" w:gutter="0"/>
          <w:cols w:space="60"/>
          <w:noEndnote/>
        </w:sectPr>
      </w:pPr>
    </w:p>
    <w:p w:rsidR="00C90FF0" w:rsidRPr="00732C4A" w:rsidRDefault="00C90FF0" w:rsidP="00C90FF0">
      <w:pPr>
        <w:shd w:val="clear" w:color="auto" w:fill="FFFFFF"/>
        <w:sectPr w:rsidR="00C90FF0" w:rsidRPr="00732C4A" w:rsidSect="007215AC">
          <w:type w:val="continuous"/>
          <w:pgSz w:w="11909" w:h="16834"/>
          <w:pgMar w:top="1440" w:right="2965" w:bottom="720" w:left="851" w:header="720" w:footer="720" w:gutter="0"/>
          <w:cols w:space="720"/>
          <w:noEndnote/>
        </w:sectPr>
      </w:pPr>
    </w:p>
    <w:p w:rsidR="00C90FF0" w:rsidRPr="00732C4A" w:rsidRDefault="00C90FF0" w:rsidP="006361C0">
      <w:pPr>
        <w:shd w:val="clear" w:color="auto" w:fill="FFFFFF"/>
        <w:spacing w:before="106"/>
        <w:jc w:val="right"/>
      </w:pPr>
      <w:r w:rsidRPr="00732C4A">
        <w:rPr>
          <w:sz w:val="28"/>
          <w:szCs w:val="28"/>
        </w:rPr>
        <w:lastRenderedPageBreak/>
        <w:t xml:space="preserve">                                                    Приложение № 1</w:t>
      </w:r>
    </w:p>
    <w:p w:rsidR="00C90FF0" w:rsidRPr="00732C4A" w:rsidRDefault="00C90FF0" w:rsidP="006361C0">
      <w:pPr>
        <w:shd w:val="clear" w:color="auto" w:fill="FFFFFF"/>
        <w:spacing w:before="106"/>
        <w:jc w:val="right"/>
        <w:rPr>
          <w:sz w:val="28"/>
          <w:szCs w:val="28"/>
        </w:rPr>
      </w:pPr>
      <w:r w:rsidRPr="00732C4A">
        <w:rPr>
          <w:spacing w:val="-2"/>
        </w:rPr>
        <w:t xml:space="preserve">        к Административному регламенту</w:t>
      </w:r>
    </w:p>
    <w:p w:rsidR="006361C0" w:rsidRDefault="00C90FF0" w:rsidP="006361C0">
      <w:pPr>
        <w:jc w:val="right"/>
        <w:rPr>
          <w:sz w:val="28"/>
          <w:szCs w:val="28"/>
        </w:rPr>
      </w:pPr>
      <w:r w:rsidRPr="00732C4A">
        <w:rPr>
          <w:sz w:val="28"/>
          <w:szCs w:val="28"/>
        </w:rPr>
        <w:t xml:space="preserve">                                  </w:t>
      </w:r>
      <w:r w:rsidR="006361C0">
        <w:rPr>
          <w:sz w:val="28"/>
          <w:szCs w:val="28"/>
        </w:rPr>
        <w:t xml:space="preserve">Агентства по предпринимательству </w:t>
      </w:r>
    </w:p>
    <w:p w:rsidR="00C90FF0" w:rsidRPr="00A53308" w:rsidRDefault="006361C0" w:rsidP="006361C0">
      <w:pPr>
        <w:jc w:val="right"/>
        <w:rPr>
          <w:sz w:val="28"/>
          <w:szCs w:val="28"/>
        </w:rPr>
      </w:pPr>
      <w:r>
        <w:rPr>
          <w:sz w:val="28"/>
          <w:szCs w:val="28"/>
        </w:rPr>
        <w:t>и инвестициям</w:t>
      </w:r>
      <w:r w:rsidR="00C90FF0">
        <w:rPr>
          <w:sz w:val="28"/>
          <w:szCs w:val="28"/>
        </w:rPr>
        <w:t>РД</w:t>
      </w:r>
    </w:p>
    <w:p w:rsidR="00C90FF0" w:rsidRPr="00A53308" w:rsidRDefault="00C90FF0" w:rsidP="00C90FF0">
      <w:pPr>
        <w:jc w:val="right"/>
        <w:rPr>
          <w:sz w:val="28"/>
          <w:szCs w:val="28"/>
        </w:rPr>
      </w:pPr>
    </w:p>
    <w:p w:rsidR="00C90FF0" w:rsidRPr="00A53308" w:rsidRDefault="00C90FF0" w:rsidP="00C90FF0">
      <w:pPr>
        <w:jc w:val="center"/>
        <w:rPr>
          <w:b/>
          <w:spacing w:val="60"/>
          <w:sz w:val="28"/>
          <w:szCs w:val="28"/>
        </w:rPr>
      </w:pPr>
    </w:p>
    <w:p w:rsidR="00C90FF0" w:rsidRPr="00A53308" w:rsidRDefault="00C90FF0" w:rsidP="00C90FF0">
      <w:pPr>
        <w:jc w:val="center"/>
        <w:rPr>
          <w:b/>
          <w:spacing w:val="60"/>
          <w:sz w:val="28"/>
          <w:szCs w:val="28"/>
        </w:rPr>
      </w:pPr>
      <w:r w:rsidRPr="00A53308">
        <w:rPr>
          <w:b/>
          <w:spacing w:val="60"/>
          <w:sz w:val="28"/>
          <w:szCs w:val="28"/>
        </w:rPr>
        <w:t>ЗАЯВКА</w:t>
      </w:r>
    </w:p>
    <w:p w:rsidR="00C90FF0" w:rsidRPr="00A53308" w:rsidRDefault="00C90FF0" w:rsidP="00C90FF0">
      <w:pPr>
        <w:jc w:val="center"/>
        <w:rPr>
          <w:b/>
          <w:spacing w:val="60"/>
          <w:sz w:val="28"/>
          <w:szCs w:val="28"/>
        </w:rPr>
      </w:pPr>
    </w:p>
    <w:p w:rsidR="00C90FF0" w:rsidRPr="00A53308" w:rsidRDefault="00C90FF0" w:rsidP="00C90FF0">
      <w:pPr>
        <w:jc w:val="center"/>
        <w:rPr>
          <w:sz w:val="28"/>
          <w:szCs w:val="28"/>
        </w:rPr>
      </w:pPr>
      <w:r w:rsidRPr="00A53308">
        <w:rPr>
          <w:sz w:val="28"/>
          <w:szCs w:val="28"/>
        </w:rPr>
        <w:t xml:space="preserve">на предоставление государственной поддержки  в  форме финансирования разработки бизнес-планов и (или) компенсации части затрат на разработку проектной документации инвестиционных проектов </w:t>
      </w:r>
    </w:p>
    <w:p w:rsidR="00C90FF0" w:rsidRPr="00A53308" w:rsidRDefault="00C90FF0" w:rsidP="00C90FF0">
      <w:pPr>
        <w:jc w:val="both"/>
        <w:rPr>
          <w:sz w:val="28"/>
          <w:szCs w:val="28"/>
        </w:rPr>
      </w:pPr>
    </w:p>
    <w:p w:rsidR="00C90FF0" w:rsidRPr="00A53308" w:rsidRDefault="00C90FF0" w:rsidP="00C90FF0">
      <w:pPr>
        <w:rPr>
          <w:sz w:val="28"/>
          <w:szCs w:val="28"/>
          <w:lang w:eastAsia="en-US"/>
        </w:rPr>
      </w:pPr>
      <w:r w:rsidRPr="00A53308">
        <w:rPr>
          <w:sz w:val="28"/>
          <w:szCs w:val="28"/>
          <w:lang w:eastAsia="en-US"/>
        </w:rPr>
        <w:t>1. Организация – инициатор инвестиционного проекта</w:t>
      </w:r>
    </w:p>
    <w:p w:rsidR="00C90FF0" w:rsidRPr="00A53308" w:rsidRDefault="00C90FF0" w:rsidP="00C90FF0">
      <w:pPr>
        <w:rPr>
          <w:sz w:val="28"/>
          <w:szCs w:val="28"/>
          <w:lang w:eastAsia="en-US"/>
        </w:rPr>
      </w:pPr>
      <w:r w:rsidRPr="00A53308">
        <w:rPr>
          <w:sz w:val="28"/>
          <w:szCs w:val="28"/>
          <w:lang w:eastAsia="en-US"/>
        </w:rPr>
        <w:t>__________________________________________________________________</w:t>
      </w:r>
    </w:p>
    <w:p w:rsidR="00C90FF0" w:rsidRPr="00A53308" w:rsidRDefault="00C90FF0" w:rsidP="00C90FF0">
      <w:pPr>
        <w:jc w:val="center"/>
        <w:rPr>
          <w:sz w:val="22"/>
          <w:szCs w:val="22"/>
          <w:lang w:eastAsia="en-US"/>
        </w:rPr>
      </w:pPr>
      <w:r w:rsidRPr="00A53308">
        <w:rPr>
          <w:sz w:val="22"/>
          <w:szCs w:val="22"/>
          <w:lang w:eastAsia="en-US"/>
        </w:rPr>
        <w:t>(полное и сокращенное название организации с указанием организационно-правовой формы)</w:t>
      </w:r>
    </w:p>
    <w:p w:rsidR="00C90FF0" w:rsidRPr="00A53308" w:rsidRDefault="00C90FF0" w:rsidP="00C90FF0">
      <w:pPr>
        <w:jc w:val="center"/>
        <w:rPr>
          <w:lang w:eastAsia="en-US"/>
        </w:rPr>
      </w:pPr>
    </w:p>
    <w:p w:rsidR="00C90FF0" w:rsidRPr="00A53308" w:rsidRDefault="00C90FF0" w:rsidP="00C90FF0">
      <w:pPr>
        <w:rPr>
          <w:sz w:val="28"/>
          <w:szCs w:val="28"/>
          <w:lang w:eastAsia="en-US"/>
        </w:rPr>
      </w:pPr>
      <w:r w:rsidRPr="00A53308">
        <w:rPr>
          <w:sz w:val="28"/>
          <w:szCs w:val="28"/>
          <w:lang w:eastAsia="en-US"/>
        </w:rPr>
        <w:t>2. Почтовый и юридический адрес, телефон, факс, e-mail</w:t>
      </w:r>
    </w:p>
    <w:p w:rsidR="00C90FF0" w:rsidRPr="00A53308" w:rsidRDefault="00C90FF0" w:rsidP="00C90FF0">
      <w:pPr>
        <w:rPr>
          <w:sz w:val="28"/>
          <w:szCs w:val="28"/>
          <w:lang w:eastAsia="en-US"/>
        </w:rPr>
      </w:pPr>
      <w:r w:rsidRPr="00A53308">
        <w:rPr>
          <w:sz w:val="28"/>
          <w:szCs w:val="28"/>
          <w:lang w:eastAsia="en-US"/>
        </w:rPr>
        <w:t>__________________________________________________________________</w:t>
      </w:r>
    </w:p>
    <w:p w:rsidR="00C90FF0" w:rsidRPr="00A53308" w:rsidRDefault="00C90FF0" w:rsidP="00C90FF0">
      <w:pPr>
        <w:rPr>
          <w:sz w:val="28"/>
          <w:szCs w:val="28"/>
          <w:lang w:eastAsia="en-US"/>
        </w:rPr>
      </w:pPr>
      <w:r w:rsidRPr="00A53308">
        <w:rPr>
          <w:sz w:val="28"/>
          <w:szCs w:val="28"/>
          <w:lang w:eastAsia="en-US"/>
        </w:rPr>
        <w:t>3. Дата, номер и место регистрации инициатора _________________________</w:t>
      </w:r>
    </w:p>
    <w:p w:rsidR="00C90FF0" w:rsidRPr="00A53308" w:rsidRDefault="00C90FF0" w:rsidP="00C90FF0">
      <w:pPr>
        <w:rPr>
          <w:sz w:val="28"/>
          <w:szCs w:val="28"/>
          <w:lang w:eastAsia="en-US"/>
        </w:rPr>
      </w:pPr>
      <w:r w:rsidRPr="00A53308">
        <w:rPr>
          <w:sz w:val="28"/>
          <w:szCs w:val="28"/>
          <w:lang w:eastAsia="en-US"/>
        </w:rPr>
        <w:t>__________________________________________________________________</w:t>
      </w:r>
    </w:p>
    <w:p w:rsidR="00C90FF0" w:rsidRPr="00A53308" w:rsidRDefault="00C90FF0" w:rsidP="00C90FF0">
      <w:pPr>
        <w:rPr>
          <w:sz w:val="28"/>
          <w:szCs w:val="28"/>
          <w:lang w:eastAsia="en-US"/>
        </w:rPr>
      </w:pPr>
      <w:r w:rsidRPr="00A53308">
        <w:rPr>
          <w:sz w:val="28"/>
          <w:szCs w:val="28"/>
          <w:lang w:eastAsia="en-US"/>
        </w:rPr>
        <w:t>4. Идентификационный номер налогоплательщика ______________________</w:t>
      </w:r>
    </w:p>
    <w:p w:rsidR="00C90FF0" w:rsidRPr="00A53308" w:rsidRDefault="00C90FF0" w:rsidP="00C90FF0">
      <w:pPr>
        <w:rPr>
          <w:sz w:val="28"/>
          <w:szCs w:val="28"/>
          <w:lang w:eastAsia="en-US"/>
        </w:rPr>
      </w:pPr>
      <w:r w:rsidRPr="00A53308">
        <w:rPr>
          <w:sz w:val="28"/>
          <w:szCs w:val="28"/>
          <w:lang w:eastAsia="en-US"/>
        </w:rPr>
        <w:t>5. Банковские реквизиты ____________________________________________</w:t>
      </w:r>
    </w:p>
    <w:p w:rsidR="00C90FF0" w:rsidRPr="00A53308" w:rsidRDefault="00C90FF0" w:rsidP="00C90FF0">
      <w:pPr>
        <w:rPr>
          <w:sz w:val="40"/>
          <w:szCs w:val="40"/>
          <w:lang w:eastAsia="en-US"/>
        </w:rPr>
      </w:pPr>
    </w:p>
    <w:p w:rsidR="00C90FF0" w:rsidRPr="00A53308" w:rsidRDefault="00C90FF0" w:rsidP="00C90FF0">
      <w:pPr>
        <w:rPr>
          <w:sz w:val="28"/>
          <w:szCs w:val="28"/>
          <w:lang w:eastAsia="en-US"/>
        </w:rPr>
      </w:pPr>
      <w:r w:rsidRPr="00A53308">
        <w:rPr>
          <w:sz w:val="28"/>
          <w:szCs w:val="28"/>
          <w:lang w:eastAsia="en-US"/>
        </w:rPr>
        <w:t>Прошу предоставить инвестиционному проекту __________________</w:t>
      </w:r>
    </w:p>
    <w:p w:rsidR="00C90FF0" w:rsidRPr="00A53308" w:rsidRDefault="00C90FF0" w:rsidP="00C90FF0">
      <w:pPr>
        <w:rPr>
          <w:sz w:val="28"/>
          <w:szCs w:val="28"/>
          <w:lang w:eastAsia="en-US"/>
        </w:rPr>
      </w:pPr>
      <w:r w:rsidRPr="00A53308">
        <w:rPr>
          <w:sz w:val="28"/>
          <w:szCs w:val="28"/>
          <w:lang w:eastAsia="en-US"/>
        </w:rPr>
        <w:t>__________________________________________________________________</w:t>
      </w:r>
    </w:p>
    <w:p w:rsidR="00C90FF0" w:rsidRPr="00A53308" w:rsidRDefault="00C90FF0" w:rsidP="00C90FF0">
      <w:pPr>
        <w:spacing w:after="120"/>
        <w:jc w:val="center"/>
        <w:rPr>
          <w:lang w:eastAsia="en-US"/>
        </w:rPr>
      </w:pPr>
      <w:r w:rsidRPr="00A53308">
        <w:rPr>
          <w:lang w:eastAsia="en-US"/>
        </w:rPr>
        <w:t>(название инвестиционного проекта)</w:t>
      </w:r>
    </w:p>
    <w:p w:rsidR="00C90FF0" w:rsidRPr="00A53308" w:rsidRDefault="00C90FF0" w:rsidP="00C90FF0">
      <w:pPr>
        <w:rPr>
          <w:sz w:val="28"/>
          <w:szCs w:val="28"/>
          <w:lang w:eastAsia="en-US"/>
        </w:rPr>
      </w:pPr>
      <w:r w:rsidRPr="00A53308">
        <w:rPr>
          <w:sz w:val="28"/>
          <w:szCs w:val="28"/>
          <w:lang w:eastAsia="en-US"/>
        </w:rPr>
        <w:t xml:space="preserve">государственную поддержку в форме </w:t>
      </w:r>
      <w:r w:rsidR="0066622F">
        <w:rPr>
          <w:sz w:val="28"/>
          <w:szCs w:val="28"/>
          <w:lang w:eastAsia="en-US"/>
        </w:rPr>
        <w:t xml:space="preserve"> </w:t>
      </w:r>
      <w:r w:rsidRPr="00A53308">
        <w:rPr>
          <w:sz w:val="28"/>
          <w:szCs w:val="28"/>
          <w:lang w:eastAsia="en-US"/>
        </w:rPr>
        <w:t>_________</w:t>
      </w:r>
      <w:r w:rsidR="0066622F">
        <w:rPr>
          <w:sz w:val="28"/>
          <w:szCs w:val="28"/>
          <w:lang w:eastAsia="en-US"/>
        </w:rPr>
        <w:t>________________________</w:t>
      </w:r>
      <w:r w:rsidRPr="00A53308">
        <w:rPr>
          <w:sz w:val="28"/>
          <w:szCs w:val="28"/>
          <w:lang w:eastAsia="en-US"/>
        </w:rPr>
        <w:t xml:space="preserve">   __________________________________________________________________</w:t>
      </w:r>
    </w:p>
    <w:p w:rsidR="00C90FF0" w:rsidRPr="00A53308" w:rsidRDefault="00C90FF0" w:rsidP="00C90FF0">
      <w:pPr>
        <w:rPr>
          <w:sz w:val="28"/>
          <w:szCs w:val="28"/>
          <w:lang w:eastAsia="en-US"/>
        </w:rPr>
      </w:pPr>
    </w:p>
    <w:p w:rsidR="00C90FF0" w:rsidRPr="00A53308" w:rsidRDefault="00C90FF0" w:rsidP="00C90FF0">
      <w:pPr>
        <w:rPr>
          <w:i/>
        </w:rPr>
      </w:pPr>
      <w:r w:rsidRPr="00A53308">
        <w:rPr>
          <w:i/>
        </w:rPr>
        <w:t xml:space="preserve">Приложение: перечень документов в соответствии с постановлением от </w:t>
      </w:r>
      <w:r w:rsidRPr="00A53308">
        <w:rPr>
          <w:bCs/>
          <w:i/>
        </w:rPr>
        <w:t xml:space="preserve"> 22 апреля  </w:t>
      </w:r>
      <w:smartTag w:uri="urn:schemas-microsoft-com:office:smarttags" w:element="metricconverter">
        <w:smartTagPr>
          <w:attr w:name="ProductID" w:val="2011 г"/>
        </w:smartTagPr>
        <w:r w:rsidRPr="00A53308">
          <w:rPr>
            <w:bCs/>
            <w:i/>
          </w:rPr>
          <w:t>2011 г</w:t>
        </w:r>
      </w:smartTag>
      <w:r w:rsidRPr="00A53308">
        <w:rPr>
          <w:bCs/>
          <w:i/>
        </w:rPr>
        <w:t>. № 122 «</w:t>
      </w:r>
      <w:r w:rsidRPr="00A53308">
        <w:rPr>
          <w:i/>
        </w:rPr>
        <w:t>О мерах по государственной поддержке инвесторов,</w:t>
      </w:r>
    </w:p>
    <w:p w:rsidR="00C90FF0" w:rsidRPr="00A53308" w:rsidRDefault="00C90FF0" w:rsidP="00C90FF0">
      <w:pPr>
        <w:rPr>
          <w:i/>
        </w:rPr>
      </w:pPr>
      <w:r w:rsidRPr="00A53308">
        <w:rPr>
          <w:i/>
        </w:rPr>
        <w:t>реализующих инвестиционные проекты в Республике Дагестан»</w:t>
      </w:r>
    </w:p>
    <w:p w:rsidR="00C90FF0" w:rsidRPr="00A53308" w:rsidRDefault="00C90FF0" w:rsidP="00C90FF0">
      <w:pPr>
        <w:jc w:val="center"/>
        <w:rPr>
          <w:i/>
        </w:rPr>
      </w:pPr>
    </w:p>
    <w:p w:rsidR="00C90FF0" w:rsidRPr="00A53308" w:rsidRDefault="00C90FF0" w:rsidP="00C90FF0">
      <w:pPr>
        <w:rPr>
          <w:i/>
          <w:lang w:eastAsia="en-US"/>
        </w:rPr>
      </w:pPr>
    </w:p>
    <w:p w:rsidR="00C90FF0" w:rsidRPr="00A53308" w:rsidRDefault="00C90FF0" w:rsidP="00C90FF0">
      <w:pPr>
        <w:rPr>
          <w:sz w:val="28"/>
          <w:szCs w:val="28"/>
          <w:lang w:eastAsia="en-US"/>
        </w:rPr>
      </w:pPr>
    </w:p>
    <w:p w:rsidR="00C90FF0" w:rsidRPr="00A53308" w:rsidRDefault="00C90FF0" w:rsidP="00C90FF0">
      <w:pPr>
        <w:rPr>
          <w:sz w:val="28"/>
          <w:szCs w:val="28"/>
          <w:lang w:eastAsia="en-US"/>
        </w:rPr>
      </w:pPr>
      <w:r w:rsidRPr="00A53308">
        <w:rPr>
          <w:sz w:val="28"/>
          <w:szCs w:val="28"/>
          <w:lang w:eastAsia="en-US"/>
        </w:rPr>
        <w:t>Руководитель организации      _____________      ______________________</w:t>
      </w:r>
    </w:p>
    <w:p w:rsidR="00C90FF0" w:rsidRPr="00A53308" w:rsidRDefault="00C90FF0" w:rsidP="00C90FF0">
      <w:pPr>
        <w:rPr>
          <w:lang w:eastAsia="en-US"/>
        </w:rPr>
      </w:pPr>
      <w:r w:rsidRPr="00A53308">
        <w:rPr>
          <w:lang w:eastAsia="en-US"/>
        </w:rPr>
        <w:t xml:space="preserve">                                                                   (подпись)                    (расшифровка подписи)</w:t>
      </w:r>
    </w:p>
    <w:p w:rsidR="00C90FF0" w:rsidRPr="00A53308" w:rsidRDefault="00C90FF0" w:rsidP="00C90FF0">
      <w:pPr>
        <w:rPr>
          <w:lang w:eastAsia="en-US"/>
        </w:rPr>
      </w:pPr>
      <w:r w:rsidRPr="00A53308">
        <w:rPr>
          <w:lang w:eastAsia="en-US"/>
        </w:rPr>
        <w:t>__________</w:t>
      </w:r>
    </w:p>
    <w:p w:rsidR="00C90FF0" w:rsidRPr="00A53308" w:rsidRDefault="00C90FF0" w:rsidP="00C90FF0">
      <w:pPr>
        <w:rPr>
          <w:lang w:eastAsia="en-US"/>
        </w:rPr>
      </w:pPr>
      <w:r w:rsidRPr="00A53308">
        <w:rPr>
          <w:lang w:eastAsia="en-US"/>
        </w:rPr>
        <w:t xml:space="preserve">     (дата)</w:t>
      </w:r>
    </w:p>
    <w:p w:rsidR="00C90FF0" w:rsidRPr="00A53308" w:rsidRDefault="00C90FF0" w:rsidP="00C90FF0">
      <w:pPr>
        <w:jc w:val="both"/>
        <w:rPr>
          <w:sz w:val="28"/>
          <w:szCs w:val="28"/>
        </w:rPr>
      </w:pPr>
    </w:p>
    <w:p w:rsidR="00C90FF0" w:rsidRPr="00A53308" w:rsidRDefault="00C90FF0" w:rsidP="00C90FF0">
      <w:pPr>
        <w:jc w:val="center"/>
        <w:rPr>
          <w:sz w:val="28"/>
          <w:szCs w:val="28"/>
        </w:rPr>
      </w:pPr>
    </w:p>
    <w:p w:rsidR="00C90FF0" w:rsidRPr="00A53308" w:rsidRDefault="00C90FF0" w:rsidP="00C90FF0">
      <w:pPr>
        <w:rPr>
          <w:sz w:val="28"/>
          <w:szCs w:val="28"/>
        </w:rPr>
      </w:pPr>
      <w:r w:rsidRPr="00A53308">
        <w:rPr>
          <w:sz w:val="28"/>
          <w:szCs w:val="28"/>
        </w:rPr>
        <w:t>МП</w:t>
      </w:r>
    </w:p>
    <w:p w:rsidR="00C90FF0" w:rsidRPr="00A53308" w:rsidRDefault="00C90FF0" w:rsidP="00C90FF0">
      <w:pPr>
        <w:jc w:val="center"/>
        <w:rPr>
          <w:sz w:val="28"/>
          <w:szCs w:val="28"/>
        </w:rPr>
      </w:pPr>
    </w:p>
    <w:p w:rsidR="00C90FF0" w:rsidRDefault="00C90FF0" w:rsidP="00C90FF0">
      <w:pPr>
        <w:jc w:val="both"/>
      </w:pPr>
    </w:p>
    <w:p w:rsidR="00C90FF0" w:rsidRPr="00A53308" w:rsidRDefault="00C90FF0" w:rsidP="00C90FF0">
      <w:pPr>
        <w:jc w:val="both"/>
      </w:pPr>
    </w:p>
    <w:p w:rsidR="006361C0" w:rsidRDefault="00C90FF0" w:rsidP="00C90FF0">
      <w:pPr>
        <w:shd w:val="clear" w:color="auto" w:fill="FFFFFF"/>
        <w:tabs>
          <w:tab w:val="left" w:pos="1134"/>
          <w:tab w:val="left" w:pos="2694"/>
        </w:tabs>
        <w:spacing w:before="106"/>
        <w:jc w:val="right"/>
        <w:rPr>
          <w:sz w:val="28"/>
          <w:szCs w:val="28"/>
        </w:rPr>
      </w:pPr>
      <w:r w:rsidRPr="00732C4A">
        <w:rPr>
          <w:sz w:val="28"/>
          <w:szCs w:val="28"/>
        </w:rPr>
        <w:t xml:space="preserve">      </w:t>
      </w:r>
      <w:r>
        <w:rPr>
          <w:sz w:val="28"/>
          <w:szCs w:val="28"/>
        </w:rPr>
        <w:t xml:space="preserve">                                         </w:t>
      </w:r>
    </w:p>
    <w:p w:rsidR="006361C0" w:rsidRDefault="00C90FF0" w:rsidP="006361C0">
      <w:pPr>
        <w:shd w:val="clear" w:color="auto" w:fill="FFFFFF"/>
        <w:tabs>
          <w:tab w:val="left" w:pos="1134"/>
          <w:tab w:val="left" w:pos="2694"/>
        </w:tabs>
        <w:spacing w:before="106"/>
        <w:rPr>
          <w:sz w:val="28"/>
          <w:szCs w:val="28"/>
        </w:rPr>
      </w:pPr>
      <w:r>
        <w:rPr>
          <w:sz w:val="28"/>
          <w:szCs w:val="28"/>
        </w:rPr>
        <w:lastRenderedPageBreak/>
        <w:t xml:space="preserve"> </w:t>
      </w:r>
    </w:p>
    <w:p w:rsidR="00C90FF0" w:rsidRPr="00732C4A" w:rsidRDefault="00C90FF0" w:rsidP="006361C0">
      <w:pPr>
        <w:shd w:val="clear" w:color="auto" w:fill="FFFFFF"/>
        <w:tabs>
          <w:tab w:val="left" w:pos="1134"/>
          <w:tab w:val="left" w:pos="2694"/>
        </w:tabs>
        <w:spacing w:before="106"/>
        <w:jc w:val="right"/>
      </w:pPr>
      <w:r w:rsidRPr="00732C4A">
        <w:rPr>
          <w:sz w:val="28"/>
          <w:szCs w:val="28"/>
        </w:rPr>
        <w:t>Приложение № 2</w:t>
      </w:r>
    </w:p>
    <w:p w:rsidR="00C90FF0" w:rsidRPr="00732C4A" w:rsidRDefault="00C90FF0" w:rsidP="006361C0">
      <w:pPr>
        <w:shd w:val="clear" w:color="auto" w:fill="FFFFFF"/>
        <w:jc w:val="right"/>
      </w:pPr>
      <w:r w:rsidRPr="00732C4A">
        <w:rPr>
          <w:spacing w:val="-2"/>
        </w:rPr>
        <w:t>к Административному регламенту</w:t>
      </w:r>
    </w:p>
    <w:p w:rsidR="00C90FF0" w:rsidRPr="00732C4A" w:rsidRDefault="00C90FF0" w:rsidP="006361C0">
      <w:pPr>
        <w:pStyle w:val="ConsPlusNormal"/>
        <w:widowControl/>
        <w:ind w:firstLine="0"/>
        <w:rPr>
          <w:sz w:val="28"/>
          <w:szCs w:val="28"/>
        </w:rPr>
      </w:pPr>
    </w:p>
    <w:p w:rsidR="00C90FF0" w:rsidRPr="00A53308" w:rsidRDefault="00C90FF0" w:rsidP="00C90FF0">
      <w:pPr>
        <w:ind w:right="141"/>
        <w:jc w:val="center"/>
        <w:rPr>
          <w:rFonts w:ascii="Arial" w:hAnsi="Arial" w:cs="Arial"/>
          <w:sz w:val="28"/>
          <w:szCs w:val="28"/>
        </w:rPr>
      </w:pPr>
      <w:r w:rsidRPr="00A53308">
        <w:rPr>
          <w:rFonts w:ascii="Arial" w:hAnsi="Arial" w:cs="Arial"/>
          <w:sz w:val="28"/>
          <w:szCs w:val="28"/>
        </w:rPr>
        <w:t>Паспорт</w:t>
      </w:r>
    </w:p>
    <w:p w:rsidR="00C90FF0" w:rsidRPr="00A53308" w:rsidRDefault="00C90FF0" w:rsidP="00C90FF0">
      <w:pPr>
        <w:jc w:val="center"/>
        <w:rPr>
          <w:rFonts w:ascii="Arial" w:hAnsi="Arial" w:cs="Arial"/>
          <w:sz w:val="28"/>
          <w:szCs w:val="28"/>
        </w:rPr>
      </w:pPr>
      <w:r w:rsidRPr="00A53308">
        <w:rPr>
          <w:rFonts w:ascii="Arial" w:hAnsi="Arial" w:cs="Arial"/>
          <w:sz w:val="28"/>
          <w:szCs w:val="28"/>
        </w:rPr>
        <w:t xml:space="preserve"> инвестиционного проекта</w:t>
      </w:r>
    </w:p>
    <w:p w:rsidR="00C90FF0" w:rsidRPr="00A53308" w:rsidRDefault="00C90FF0" w:rsidP="00C90FF0">
      <w:pPr>
        <w:jc w:val="center"/>
        <w:rPr>
          <w:rFonts w:ascii="Arial" w:hAnsi="Arial" w:cs="Arial"/>
          <w:sz w:val="28"/>
          <w:szCs w:val="28"/>
        </w:rPr>
      </w:pPr>
    </w:p>
    <w:p w:rsidR="00C90FF0" w:rsidRPr="00A53308" w:rsidRDefault="00C90FF0" w:rsidP="00C90FF0">
      <w:pPr>
        <w:pBdr>
          <w:bottom w:val="single" w:sz="12" w:space="1" w:color="auto"/>
        </w:pBdr>
        <w:rPr>
          <w:rFonts w:ascii="Arial" w:hAnsi="Arial" w:cs="Arial"/>
        </w:rPr>
      </w:pPr>
    </w:p>
    <w:p w:rsidR="00C90FF0" w:rsidRPr="00A53308" w:rsidRDefault="00C90FF0" w:rsidP="00C90FF0">
      <w:pPr>
        <w:jc w:val="center"/>
        <w:rPr>
          <w:rFonts w:ascii="Arial" w:hAnsi="Arial" w:cs="Arial"/>
        </w:rPr>
      </w:pPr>
      <w:r w:rsidRPr="00A53308">
        <w:rPr>
          <w:rFonts w:ascii="Arial" w:hAnsi="Arial" w:cs="Arial"/>
        </w:rPr>
        <w:t>(наименование инвестиционного проекта)</w:t>
      </w:r>
    </w:p>
    <w:p w:rsidR="00C90FF0" w:rsidRPr="00A53308" w:rsidRDefault="00C90FF0" w:rsidP="00C90FF0">
      <w:pPr>
        <w:jc w:val="center"/>
        <w:rPr>
          <w:rFonts w:ascii="Arial" w:hAnsi="Arial" w:cs="Arial"/>
        </w:rPr>
      </w:pPr>
      <w:r w:rsidRPr="00A53308">
        <w:rPr>
          <w:rFonts w:ascii="Arial" w:hAnsi="Arial" w:cs="Arial"/>
        </w:rPr>
        <w:t>____________________________________________________________________________________</w:t>
      </w:r>
    </w:p>
    <w:p w:rsidR="00C90FF0" w:rsidRPr="00A53308" w:rsidRDefault="00C90FF0" w:rsidP="00C90FF0">
      <w:pPr>
        <w:jc w:val="center"/>
        <w:outlineLvl w:val="2"/>
        <w:rPr>
          <w:rFonts w:ascii="Arial" w:hAnsi="Arial" w:cs="Arial"/>
        </w:rPr>
      </w:pPr>
    </w:p>
    <w:p w:rsidR="00C90FF0" w:rsidRPr="00A53308" w:rsidRDefault="00C90FF0" w:rsidP="00C90FF0">
      <w:pPr>
        <w:jc w:val="center"/>
        <w:outlineLvl w:val="2"/>
        <w:rPr>
          <w:rFonts w:ascii="Arial" w:hAnsi="Arial" w:cs="Arial"/>
        </w:rPr>
      </w:pPr>
    </w:p>
    <w:p w:rsidR="00C90FF0" w:rsidRPr="00A53308" w:rsidRDefault="00C90FF0" w:rsidP="00C90FF0">
      <w:pPr>
        <w:jc w:val="center"/>
        <w:outlineLvl w:val="2"/>
        <w:rPr>
          <w:rFonts w:ascii="Arial" w:hAnsi="Arial" w:cs="Arial"/>
        </w:rPr>
      </w:pPr>
      <w:r w:rsidRPr="00A53308">
        <w:rPr>
          <w:rFonts w:ascii="Arial" w:hAnsi="Arial" w:cs="Arial"/>
        </w:rPr>
        <w:t>Раздел 1. Учетные данные инвестиционного проекта</w:t>
      </w:r>
    </w:p>
    <w:p w:rsidR="00C90FF0" w:rsidRPr="00A53308" w:rsidRDefault="00C90FF0" w:rsidP="00C90FF0">
      <w:pPr>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5760"/>
        <w:gridCol w:w="3600"/>
      </w:tblGrid>
      <w:tr w:rsidR="00C90FF0" w:rsidRPr="00A53308" w:rsidTr="007215AC">
        <w:trPr>
          <w:cantSplit/>
          <w:trHeight w:val="24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Заявитель (полное наименование)</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Предполагаемое место размещения (реализации проекта (город, иное поселение, район, не определено)          </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60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Тип инвестиционного проекта  (новое строительство,          </w:t>
            </w:r>
            <w:r w:rsidRPr="007A0BD8">
              <w:rPr>
                <w:rFonts w:ascii="Arial" w:hAnsi="Arial" w:cs="Arial"/>
                <w:sz w:val="22"/>
                <w:szCs w:val="22"/>
              </w:rPr>
              <w:br/>
              <w:t xml:space="preserve">перепрофилирование, расширение, реконструкция)                 </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72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Отрасль экономики, к которой относится организация,         </w:t>
            </w:r>
            <w:r w:rsidRPr="007A0BD8">
              <w:rPr>
                <w:rFonts w:ascii="Arial" w:hAnsi="Arial" w:cs="Arial"/>
                <w:sz w:val="22"/>
                <w:szCs w:val="22"/>
              </w:rPr>
              <w:br/>
              <w:t xml:space="preserve">производство, создаваемые в ходе реализации инвестиционного проекта                        </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Суть инвестиционного проекта (3 - 5 строк)                     </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Стоимость проекта, млн. руб.</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12"/>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Основная продукция (услуги), перечень основной номенклатуры продукции (услуг)                   </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22"/>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Мощность планируемого производства</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Срок реализации проекта (ввода </w:t>
            </w:r>
            <w:r w:rsidRPr="007A0BD8">
              <w:rPr>
                <w:rFonts w:ascii="Arial" w:hAnsi="Arial" w:cs="Arial"/>
                <w:sz w:val="22"/>
                <w:szCs w:val="22"/>
              </w:rPr>
              <w:br/>
              <w:t xml:space="preserve">объекта), лет                      </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Срок (примерная дата) ввода объекта на проектную мощность</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Период окупаемости проекта, лет, месяцев                 </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bl>
    <w:p w:rsidR="00C90FF0" w:rsidRPr="00A53308" w:rsidRDefault="00C90FF0" w:rsidP="00C90FF0">
      <w:pPr>
        <w:rPr>
          <w:rFonts w:ascii="Arial" w:hAnsi="Arial" w:cs="Arial"/>
        </w:rPr>
      </w:pPr>
    </w:p>
    <w:p w:rsidR="00C90FF0" w:rsidRPr="00A53308" w:rsidRDefault="00C90FF0" w:rsidP="00C90FF0">
      <w:pPr>
        <w:jc w:val="center"/>
        <w:outlineLvl w:val="2"/>
        <w:rPr>
          <w:rFonts w:ascii="Arial" w:hAnsi="Arial" w:cs="Arial"/>
        </w:rPr>
      </w:pPr>
    </w:p>
    <w:p w:rsidR="00C90FF0" w:rsidRPr="00A53308" w:rsidRDefault="00C90FF0" w:rsidP="00C90FF0">
      <w:pPr>
        <w:jc w:val="center"/>
        <w:outlineLvl w:val="2"/>
        <w:rPr>
          <w:rFonts w:ascii="Arial" w:hAnsi="Arial" w:cs="Arial"/>
        </w:rPr>
      </w:pPr>
      <w:r w:rsidRPr="00A53308">
        <w:rPr>
          <w:rFonts w:ascii="Arial" w:hAnsi="Arial" w:cs="Arial"/>
        </w:rPr>
        <w:t>Раздел 2. Финансовое обеспечение проекта</w:t>
      </w:r>
    </w:p>
    <w:p w:rsidR="00C90FF0" w:rsidRPr="00A53308" w:rsidRDefault="00C90FF0" w:rsidP="00C90FF0">
      <w:pPr>
        <w:jc w:val="center"/>
        <w:outlineLvl w:val="2"/>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3960"/>
        <w:gridCol w:w="1800"/>
        <w:gridCol w:w="3600"/>
      </w:tblGrid>
      <w:tr w:rsidR="00C90FF0" w:rsidRPr="00A53308" w:rsidTr="007215AC">
        <w:trPr>
          <w:cantSplit/>
          <w:trHeight w:val="480"/>
        </w:trPr>
        <w:tc>
          <w:tcPr>
            <w:tcW w:w="39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                          </w:t>
            </w:r>
          </w:p>
        </w:tc>
        <w:tc>
          <w:tcPr>
            <w:tcW w:w="1800" w:type="dxa"/>
            <w:tcBorders>
              <w:top w:val="single" w:sz="6" w:space="0" w:color="auto"/>
              <w:left w:val="single" w:sz="6" w:space="0" w:color="auto"/>
              <w:bottom w:val="single" w:sz="6" w:space="0" w:color="auto"/>
              <w:right w:val="single" w:sz="6" w:space="0" w:color="auto"/>
            </w:tcBorders>
            <w:vAlign w:val="center"/>
          </w:tcPr>
          <w:p w:rsidR="00C90FF0" w:rsidRPr="007A0BD8" w:rsidRDefault="00C90FF0" w:rsidP="007215AC">
            <w:pPr>
              <w:jc w:val="center"/>
              <w:rPr>
                <w:rFonts w:ascii="Arial" w:hAnsi="Arial" w:cs="Arial"/>
                <w:sz w:val="22"/>
                <w:szCs w:val="22"/>
              </w:rPr>
            </w:pPr>
            <w:r w:rsidRPr="007A0BD8">
              <w:rPr>
                <w:rFonts w:ascii="Arial" w:hAnsi="Arial" w:cs="Arial"/>
                <w:sz w:val="22"/>
                <w:szCs w:val="22"/>
              </w:rPr>
              <w:t>Сумма,              млн. руб.</w:t>
            </w:r>
          </w:p>
        </w:tc>
        <w:tc>
          <w:tcPr>
            <w:tcW w:w="3600" w:type="dxa"/>
            <w:tcBorders>
              <w:top w:val="single" w:sz="6" w:space="0" w:color="auto"/>
              <w:left w:val="single" w:sz="6" w:space="0" w:color="auto"/>
              <w:bottom w:val="single" w:sz="6" w:space="0" w:color="auto"/>
              <w:right w:val="single" w:sz="6" w:space="0" w:color="auto"/>
            </w:tcBorders>
            <w:vAlign w:val="center"/>
          </w:tcPr>
          <w:p w:rsidR="00C90FF0" w:rsidRPr="007A0BD8" w:rsidRDefault="00C90FF0" w:rsidP="007215AC">
            <w:pPr>
              <w:jc w:val="center"/>
              <w:rPr>
                <w:rFonts w:ascii="Arial" w:hAnsi="Arial" w:cs="Arial"/>
                <w:sz w:val="22"/>
                <w:szCs w:val="22"/>
              </w:rPr>
            </w:pPr>
            <w:r w:rsidRPr="007A0BD8">
              <w:rPr>
                <w:rFonts w:ascii="Arial" w:hAnsi="Arial" w:cs="Arial"/>
                <w:sz w:val="22"/>
                <w:szCs w:val="22"/>
              </w:rPr>
              <w:t>Направление использования</w:t>
            </w:r>
          </w:p>
        </w:tc>
      </w:tr>
      <w:tr w:rsidR="00C90FF0" w:rsidRPr="00A53308" w:rsidTr="007215AC">
        <w:trPr>
          <w:cantSplit/>
          <w:trHeight w:val="465"/>
        </w:trPr>
        <w:tc>
          <w:tcPr>
            <w:tcW w:w="39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Всего</w:t>
            </w:r>
          </w:p>
        </w:tc>
        <w:tc>
          <w:tcPr>
            <w:tcW w:w="18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65"/>
        </w:trPr>
        <w:tc>
          <w:tcPr>
            <w:tcW w:w="39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Собственные средства            </w:t>
            </w:r>
          </w:p>
        </w:tc>
        <w:tc>
          <w:tcPr>
            <w:tcW w:w="18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65"/>
        </w:trPr>
        <w:tc>
          <w:tcPr>
            <w:tcW w:w="39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Привлекаемые средства</w:t>
            </w:r>
          </w:p>
        </w:tc>
        <w:tc>
          <w:tcPr>
            <w:tcW w:w="18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66"/>
        </w:trPr>
        <w:tc>
          <w:tcPr>
            <w:tcW w:w="39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Другие источники (расписать по  </w:t>
            </w:r>
            <w:r w:rsidRPr="007A0BD8">
              <w:rPr>
                <w:rFonts w:ascii="Arial" w:hAnsi="Arial" w:cs="Arial"/>
                <w:sz w:val="22"/>
                <w:szCs w:val="22"/>
              </w:rPr>
              <w:br/>
              <w:t xml:space="preserve">видам поступлений)              </w:t>
            </w:r>
          </w:p>
        </w:tc>
        <w:tc>
          <w:tcPr>
            <w:tcW w:w="18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bl>
    <w:p w:rsidR="00C90FF0" w:rsidRPr="00A53308" w:rsidRDefault="00C90FF0" w:rsidP="00C90FF0">
      <w:pPr>
        <w:jc w:val="center"/>
        <w:outlineLvl w:val="2"/>
        <w:rPr>
          <w:rFonts w:ascii="Arial" w:hAnsi="Arial" w:cs="Arial"/>
        </w:rPr>
      </w:pPr>
    </w:p>
    <w:p w:rsidR="00C90FF0" w:rsidRPr="00A53308" w:rsidRDefault="00C90FF0" w:rsidP="00C90FF0">
      <w:pPr>
        <w:jc w:val="center"/>
        <w:outlineLvl w:val="2"/>
        <w:rPr>
          <w:rFonts w:ascii="Arial" w:hAnsi="Arial" w:cs="Arial"/>
        </w:rPr>
      </w:pPr>
    </w:p>
    <w:p w:rsidR="00C90FF0" w:rsidRPr="00A53308" w:rsidRDefault="00C90FF0" w:rsidP="00C90FF0">
      <w:pPr>
        <w:jc w:val="center"/>
        <w:outlineLvl w:val="2"/>
        <w:rPr>
          <w:rFonts w:ascii="Arial" w:hAnsi="Arial" w:cs="Arial"/>
        </w:rPr>
      </w:pPr>
      <w:r w:rsidRPr="00A53308">
        <w:rPr>
          <w:rFonts w:ascii="Arial" w:hAnsi="Arial" w:cs="Arial"/>
        </w:rPr>
        <w:t>Раздел 3. Показатели эффективности проекта</w:t>
      </w:r>
    </w:p>
    <w:p w:rsidR="00C90FF0" w:rsidRPr="00A53308" w:rsidRDefault="00C90FF0" w:rsidP="00C90FF0">
      <w:pPr>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5760"/>
        <w:gridCol w:w="3600"/>
      </w:tblGrid>
      <w:tr w:rsidR="00C90FF0" w:rsidRPr="00A53308" w:rsidTr="007215AC">
        <w:trPr>
          <w:cantSplit/>
          <w:trHeight w:val="244"/>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Бюджетная эффективность, млн. руб. в год</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4"/>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Чистый приведенный доход (NPV), млн. руб.</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4"/>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Внутренняя норма рентабельности (IRR), %</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4"/>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Срок окупаемости, лет</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4"/>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Срок окупаемости с учетом дисконтирования, лет</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4"/>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Количество рабочих мест, чел.</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bl>
    <w:p w:rsidR="00C90FF0" w:rsidRPr="00A53308" w:rsidRDefault="00C90FF0" w:rsidP="00C90FF0">
      <w:pPr>
        <w:jc w:val="center"/>
        <w:outlineLvl w:val="2"/>
        <w:rPr>
          <w:rFonts w:ascii="Arial" w:hAnsi="Arial" w:cs="Arial"/>
        </w:rPr>
      </w:pPr>
    </w:p>
    <w:p w:rsidR="00C90FF0" w:rsidRPr="00A53308" w:rsidRDefault="00C90FF0" w:rsidP="00C90FF0">
      <w:pPr>
        <w:jc w:val="center"/>
        <w:rPr>
          <w:rFonts w:ascii="Arial" w:hAnsi="Arial" w:cs="Arial"/>
        </w:rPr>
      </w:pPr>
      <w:r w:rsidRPr="00A53308">
        <w:rPr>
          <w:rFonts w:ascii="Arial" w:hAnsi="Arial" w:cs="Arial"/>
        </w:rPr>
        <w:t>Раздел 4.  График финансирования инвестиционного проекта</w:t>
      </w:r>
    </w:p>
    <w:p w:rsidR="00C90FF0" w:rsidRPr="00A53308" w:rsidRDefault="00C90FF0" w:rsidP="00C90FF0">
      <w:pPr>
        <w:jc w:val="both"/>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3780"/>
        <w:gridCol w:w="3105"/>
        <w:gridCol w:w="2475"/>
      </w:tblGrid>
      <w:tr w:rsidR="00C90FF0" w:rsidRPr="00A53308" w:rsidTr="007215AC">
        <w:trPr>
          <w:cantSplit/>
          <w:trHeight w:val="600"/>
        </w:trPr>
        <w:tc>
          <w:tcPr>
            <w:tcW w:w="378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p w:rsidR="00C90FF0" w:rsidRPr="007A0BD8" w:rsidRDefault="00C90FF0" w:rsidP="007215AC">
            <w:pPr>
              <w:jc w:val="center"/>
              <w:rPr>
                <w:rFonts w:ascii="Arial" w:hAnsi="Arial" w:cs="Arial"/>
                <w:sz w:val="22"/>
                <w:szCs w:val="22"/>
              </w:rPr>
            </w:pPr>
            <w:r w:rsidRPr="007A0BD8">
              <w:rPr>
                <w:rFonts w:ascii="Arial" w:hAnsi="Arial" w:cs="Arial"/>
                <w:sz w:val="22"/>
                <w:szCs w:val="22"/>
              </w:rPr>
              <w:t xml:space="preserve">Наименование      </w:t>
            </w:r>
            <w:r w:rsidRPr="007A0BD8">
              <w:rPr>
                <w:rFonts w:ascii="Arial" w:hAnsi="Arial" w:cs="Arial"/>
                <w:sz w:val="22"/>
                <w:szCs w:val="22"/>
              </w:rPr>
              <w:br/>
              <w:t xml:space="preserve">  инвестиционного объекта (мероприятия)</w:t>
            </w:r>
          </w:p>
        </w:tc>
        <w:tc>
          <w:tcPr>
            <w:tcW w:w="3105"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Объем финансирования </w:t>
            </w:r>
            <w:r w:rsidRPr="007A0BD8">
              <w:rPr>
                <w:rFonts w:ascii="Arial" w:hAnsi="Arial" w:cs="Arial"/>
                <w:sz w:val="22"/>
                <w:szCs w:val="22"/>
              </w:rPr>
              <w:br/>
              <w:t xml:space="preserve">в инвестиционный   </w:t>
            </w:r>
            <w:r w:rsidRPr="007A0BD8">
              <w:rPr>
                <w:rFonts w:ascii="Arial" w:hAnsi="Arial" w:cs="Arial"/>
                <w:sz w:val="22"/>
                <w:szCs w:val="22"/>
              </w:rPr>
              <w:br/>
              <w:t xml:space="preserve">объект (мероприятие),        </w:t>
            </w:r>
            <w:r w:rsidRPr="007A0BD8">
              <w:rPr>
                <w:rFonts w:ascii="Arial" w:hAnsi="Arial" w:cs="Arial"/>
                <w:sz w:val="22"/>
                <w:szCs w:val="22"/>
              </w:rPr>
              <w:br/>
              <w:t xml:space="preserve">млн. руб.     </w:t>
            </w:r>
          </w:p>
        </w:tc>
        <w:tc>
          <w:tcPr>
            <w:tcW w:w="2475"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Сроки      </w:t>
            </w:r>
            <w:r w:rsidRPr="007A0BD8">
              <w:rPr>
                <w:rFonts w:ascii="Arial" w:hAnsi="Arial" w:cs="Arial"/>
                <w:sz w:val="22"/>
                <w:szCs w:val="22"/>
              </w:rPr>
              <w:br/>
              <w:t xml:space="preserve">финансирования </w:t>
            </w:r>
            <w:r w:rsidRPr="007A0BD8">
              <w:rPr>
                <w:rFonts w:ascii="Arial" w:hAnsi="Arial" w:cs="Arial"/>
                <w:sz w:val="22"/>
                <w:szCs w:val="22"/>
              </w:rPr>
              <w:br/>
              <w:t>в инвестиционный</w:t>
            </w:r>
            <w:r w:rsidRPr="007A0BD8">
              <w:rPr>
                <w:rFonts w:ascii="Arial" w:hAnsi="Arial" w:cs="Arial"/>
                <w:sz w:val="22"/>
                <w:szCs w:val="22"/>
              </w:rPr>
              <w:br/>
              <w:t xml:space="preserve">объект (мероприятие)     </w:t>
            </w:r>
          </w:p>
        </w:tc>
      </w:tr>
      <w:tr w:rsidR="00C90FF0" w:rsidRPr="00A53308" w:rsidTr="007215AC">
        <w:trPr>
          <w:cantSplit/>
          <w:trHeight w:val="240"/>
        </w:trPr>
        <w:tc>
          <w:tcPr>
            <w:tcW w:w="378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3105"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2475"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200… год - всего</w:t>
            </w:r>
          </w:p>
        </w:tc>
      </w:tr>
      <w:tr w:rsidR="00C90FF0" w:rsidRPr="00A53308" w:rsidTr="007215AC">
        <w:trPr>
          <w:cantSplit/>
          <w:trHeight w:val="240"/>
        </w:trPr>
        <w:tc>
          <w:tcPr>
            <w:tcW w:w="378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3105"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2475"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в т.ч.:         </w:t>
            </w:r>
          </w:p>
        </w:tc>
      </w:tr>
      <w:tr w:rsidR="00C90FF0" w:rsidRPr="00A53308" w:rsidTr="007215AC">
        <w:trPr>
          <w:cantSplit/>
          <w:trHeight w:val="240"/>
        </w:trPr>
        <w:tc>
          <w:tcPr>
            <w:tcW w:w="378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3105"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2475"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январь             </w:t>
            </w:r>
          </w:p>
        </w:tc>
      </w:tr>
      <w:tr w:rsidR="00C90FF0" w:rsidRPr="00A53308" w:rsidTr="007215AC">
        <w:trPr>
          <w:cantSplit/>
          <w:trHeight w:val="240"/>
        </w:trPr>
        <w:tc>
          <w:tcPr>
            <w:tcW w:w="378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3105"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2475"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февраль            </w:t>
            </w:r>
          </w:p>
        </w:tc>
      </w:tr>
      <w:tr w:rsidR="00C90FF0" w:rsidRPr="00A53308" w:rsidTr="007215AC">
        <w:trPr>
          <w:cantSplit/>
          <w:trHeight w:val="240"/>
        </w:trPr>
        <w:tc>
          <w:tcPr>
            <w:tcW w:w="378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3105"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2475"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            </w:t>
            </w:r>
          </w:p>
        </w:tc>
      </w:tr>
      <w:tr w:rsidR="00C90FF0" w:rsidRPr="00A53308" w:rsidTr="007215AC">
        <w:trPr>
          <w:cantSplit/>
          <w:trHeight w:val="240"/>
        </w:trPr>
        <w:tc>
          <w:tcPr>
            <w:tcW w:w="378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3105"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2475"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декабрь          </w:t>
            </w:r>
          </w:p>
        </w:tc>
      </w:tr>
    </w:tbl>
    <w:p w:rsidR="00C90FF0" w:rsidRPr="00A53308" w:rsidRDefault="00C90FF0" w:rsidP="00C90FF0">
      <w:pPr>
        <w:jc w:val="center"/>
        <w:outlineLvl w:val="2"/>
        <w:rPr>
          <w:rFonts w:ascii="Arial" w:hAnsi="Arial" w:cs="Arial"/>
        </w:rPr>
      </w:pPr>
    </w:p>
    <w:p w:rsidR="00C90FF0" w:rsidRPr="00A53308" w:rsidRDefault="00C90FF0" w:rsidP="00C90FF0">
      <w:pPr>
        <w:jc w:val="center"/>
        <w:outlineLvl w:val="2"/>
        <w:rPr>
          <w:rFonts w:ascii="Arial" w:hAnsi="Arial" w:cs="Arial"/>
        </w:rPr>
      </w:pPr>
    </w:p>
    <w:p w:rsidR="00C90FF0" w:rsidRPr="00A53308" w:rsidRDefault="00C90FF0" w:rsidP="00C90FF0">
      <w:pPr>
        <w:jc w:val="center"/>
        <w:outlineLvl w:val="2"/>
        <w:rPr>
          <w:rFonts w:ascii="Arial" w:hAnsi="Arial" w:cs="Arial"/>
        </w:rPr>
      </w:pPr>
      <w:r w:rsidRPr="00A53308">
        <w:rPr>
          <w:rFonts w:ascii="Arial" w:hAnsi="Arial" w:cs="Arial"/>
        </w:rPr>
        <w:t>Раздел 5. Потребность проекта в ресурсах</w:t>
      </w:r>
    </w:p>
    <w:p w:rsidR="00C90FF0" w:rsidRPr="00A53308" w:rsidRDefault="00C90FF0" w:rsidP="00C90FF0">
      <w:pPr>
        <w:rPr>
          <w:rFonts w:ascii="Arial" w:hAnsi="Arial" w:cs="Arial"/>
        </w:rPr>
      </w:pPr>
    </w:p>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5760"/>
        <w:gridCol w:w="3600"/>
      </w:tblGrid>
      <w:tr w:rsidR="00C90FF0" w:rsidRPr="00A53308" w:rsidTr="007215AC">
        <w:trPr>
          <w:cantSplit/>
          <w:trHeight w:val="476"/>
        </w:trPr>
        <w:tc>
          <w:tcPr>
            <w:tcW w:w="576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Кадры (контингент персонала, необходимого для реализации проекта), всего, в т.ч.:</w:t>
            </w:r>
          </w:p>
        </w:tc>
        <w:tc>
          <w:tcPr>
            <w:tcW w:w="360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14"/>
        </w:trPr>
        <w:tc>
          <w:tcPr>
            <w:tcW w:w="576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i/>
                <w:sz w:val="22"/>
                <w:szCs w:val="22"/>
              </w:rPr>
            </w:pPr>
            <w:r w:rsidRPr="007A0BD8">
              <w:rPr>
                <w:rFonts w:ascii="Arial" w:hAnsi="Arial" w:cs="Arial"/>
                <w:i/>
                <w:sz w:val="22"/>
                <w:szCs w:val="22"/>
              </w:rPr>
              <w:t>административный персонал</w:t>
            </w:r>
          </w:p>
        </w:tc>
        <w:tc>
          <w:tcPr>
            <w:tcW w:w="360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14"/>
        </w:trPr>
        <w:tc>
          <w:tcPr>
            <w:tcW w:w="576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i/>
                <w:sz w:val="22"/>
                <w:szCs w:val="22"/>
              </w:rPr>
            </w:pPr>
            <w:r w:rsidRPr="007A0BD8">
              <w:rPr>
                <w:rFonts w:ascii="Arial" w:hAnsi="Arial" w:cs="Arial"/>
                <w:i/>
                <w:sz w:val="22"/>
                <w:szCs w:val="22"/>
              </w:rPr>
              <w:t>инженерно-технический персонал</w:t>
            </w:r>
          </w:p>
        </w:tc>
        <w:tc>
          <w:tcPr>
            <w:tcW w:w="360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66"/>
        </w:trPr>
        <w:tc>
          <w:tcPr>
            <w:tcW w:w="576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i/>
                <w:sz w:val="22"/>
                <w:szCs w:val="22"/>
              </w:rPr>
            </w:pPr>
            <w:r w:rsidRPr="007A0BD8">
              <w:rPr>
                <w:rFonts w:ascii="Arial" w:hAnsi="Arial" w:cs="Arial"/>
                <w:i/>
                <w:sz w:val="22"/>
                <w:szCs w:val="22"/>
              </w:rPr>
              <w:t>рабочие (по профилю и специализации)</w:t>
            </w:r>
          </w:p>
        </w:tc>
        <w:tc>
          <w:tcPr>
            <w:tcW w:w="360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188"/>
        </w:trPr>
        <w:tc>
          <w:tcPr>
            <w:tcW w:w="576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i/>
                <w:sz w:val="22"/>
                <w:szCs w:val="22"/>
              </w:rPr>
            </w:pPr>
            <w:r w:rsidRPr="007A0BD8">
              <w:rPr>
                <w:rFonts w:ascii="Arial" w:hAnsi="Arial" w:cs="Arial"/>
                <w:i/>
                <w:sz w:val="22"/>
                <w:szCs w:val="22"/>
              </w:rPr>
              <w:t>подсобные рабочие</w:t>
            </w:r>
          </w:p>
        </w:tc>
        <w:tc>
          <w:tcPr>
            <w:tcW w:w="360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Земельный участок (площадь)</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Производственные помещения (характеризовать)</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Сырьевые ресурсы, необходимые  </w:t>
            </w:r>
            <w:r w:rsidRPr="007A0BD8">
              <w:rPr>
                <w:rFonts w:ascii="Arial" w:hAnsi="Arial" w:cs="Arial"/>
                <w:sz w:val="22"/>
                <w:szCs w:val="22"/>
              </w:rPr>
              <w:br/>
              <w:t xml:space="preserve">для реализации инвестиционного </w:t>
            </w:r>
            <w:r w:rsidRPr="007A0BD8">
              <w:rPr>
                <w:rFonts w:ascii="Arial" w:hAnsi="Arial" w:cs="Arial"/>
                <w:sz w:val="22"/>
                <w:szCs w:val="22"/>
              </w:rPr>
              <w:br/>
              <w:t xml:space="preserve">проекта                        </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Годовая потребность в водопроводной воде (тыс. куб. м)         </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Годовая потребность в электроэнергии (тыс. кВт/ч)    </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Годовая потребность в газе (куб.м./ч)    </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Годовая потребность в водоотводе (куб.м./ч)</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76"/>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Прочие                         </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bl>
    <w:p w:rsidR="00C90FF0" w:rsidRPr="00A53308" w:rsidRDefault="00C90FF0" w:rsidP="00C90FF0">
      <w:pPr>
        <w:rPr>
          <w:rFonts w:ascii="Arial" w:hAnsi="Arial" w:cs="Arial"/>
        </w:rPr>
      </w:pPr>
    </w:p>
    <w:p w:rsidR="00C90FF0" w:rsidRPr="00A53308" w:rsidRDefault="00C90FF0" w:rsidP="00C90FF0">
      <w:pPr>
        <w:jc w:val="center"/>
        <w:outlineLvl w:val="2"/>
        <w:rPr>
          <w:rFonts w:ascii="Arial" w:hAnsi="Arial" w:cs="Arial"/>
        </w:rPr>
      </w:pPr>
      <w:r w:rsidRPr="00A53308">
        <w:rPr>
          <w:rFonts w:ascii="Arial" w:hAnsi="Arial" w:cs="Arial"/>
        </w:rPr>
        <w:t>Раздел 6. Запрашиваемые формы государственной поддержки</w:t>
      </w:r>
    </w:p>
    <w:p w:rsidR="00C90FF0" w:rsidRPr="00A53308" w:rsidRDefault="00C90FF0" w:rsidP="00C90FF0">
      <w:pPr>
        <w:rPr>
          <w:rFonts w:ascii="Arial" w:hAnsi="Arial" w:cs="Arial"/>
        </w:rPr>
      </w:pPr>
    </w:p>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5760"/>
        <w:gridCol w:w="3600"/>
      </w:tblGrid>
      <w:tr w:rsidR="00C90FF0" w:rsidRPr="00A53308" w:rsidTr="007215AC">
        <w:trPr>
          <w:cantSplit/>
          <w:trHeight w:val="48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Финансирование разработки бизнес-плана, да/нет</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Компенсация части затрат на разработку проектно-сметной документации, да/нет</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Предоставление государственной гарантии (размер необходимого обеспечения), да/нет</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lastRenderedPageBreak/>
              <w:t>Предоставление инвестиционного налогового кредита, сумма</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Включение в федеральные и региональные целевые программы, да/нет</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Предоставление налоговых льгот по налогам, поступающим в республиканский бюджет РД,  да/нет</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Информационное обеспечение, да/нет</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Организация участия в выставках, презентациях, да/нет</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Субсидирование  части  процентной  ставки по  привлекаемому банковскому  кредиту, да/нет</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Предоставление на льготных условиях имущества, находящегося в республиканской  собственности, да/нет</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другое (указать)</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bl>
    <w:p w:rsidR="00C90FF0" w:rsidRPr="00A53308" w:rsidRDefault="00C90FF0" w:rsidP="00C90FF0">
      <w:pPr>
        <w:rPr>
          <w:rFonts w:ascii="Arial" w:hAnsi="Arial" w:cs="Arial"/>
        </w:rPr>
      </w:pPr>
    </w:p>
    <w:p w:rsidR="00C90FF0" w:rsidRPr="00A53308" w:rsidRDefault="00C90FF0" w:rsidP="00C90FF0">
      <w:pPr>
        <w:jc w:val="center"/>
        <w:outlineLvl w:val="2"/>
        <w:rPr>
          <w:rFonts w:ascii="Arial" w:hAnsi="Arial" w:cs="Arial"/>
        </w:rPr>
      </w:pPr>
      <w:r w:rsidRPr="00A53308">
        <w:rPr>
          <w:rFonts w:ascii="Arial" w:hAnsi="Arial" w:cs="Arial"/>
        </w:rPr>
        <w:t>Раздел 7. Полезность проекта для Республики Дагестан</w:t>
      </w:r>
    </w:p>
    <w:p w:rsidR="00C90FF0" w:rsidRPr="00A53308" w:rsidRDefault="00C90FF0" w:rsidP="00C90FF0">
      <w:pPr>
        <w:rPr>
          <w:rFonts w:ascii="Arial" w:hAnsi="Arial" w:cs="Arial"/>
        </w:rPr>
      </w:pPr>
    </w:p>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5760"/>
        <w:gridCol w:w="3600"/>
      </w:tblGrid>
      <w:tr w:rsidR="00C90FF0" w:rsidRPr="00A53308" w:rsidTr="007215AC">
        <w:trPr>
          <w:cantSplit/>
          <w:trHeight w:val="421"/>
        </w:trPr>
        <w:tc>
          <w:tcPr>
            <w:tcW w:w="576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Количество новых рабочих мест, создаваемых инвестиционным проектом, всего, в т.ч.:</w:t>
            </w:r>
          </w:p>
        </w:tc>
        <w:tc>
          <w:tcPr>
            <w:tcW w:w="360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p w:rsidR="00C90FF0" w:rsidRPr="007A0BD8" w:rsidRDefault="00C90FF0" w:rsidP="007215AC">
            <w:pPr>
              <w:rPr>
                <w:sz w:val="22"/>
                <w:szCs w:val="22"/>
              </w:rPr>
            </w:pPr>
          </w:p>
        </w:tc>
      </w:tr>
      <w:tr w:rsidR="00C90FF0" w:rsidRPr="00A53308" w:rsidTr="007215AC">
        <w:trPr>
          <w:cantSplit/>
          <w:trHeight w:val="233"/>
        </w:trPr>
        <w:tc>
          <w:tcPr>
            <w:tcW w:w="576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i/>
                <w:sz w:val="22"/>
                <w:szCs w:val="22"/>
              </w:rPr>
            </w:pPr>
            <w:r w:rsidRPr="007A0BD8">
              <w:rPr>
                <w:rFonts w:ascii="Arial" w:hAnsi="Arial" w:cs="Arial"/>
                <w:i/>
                <w:sz w:val="22"/>
                <w:szCs w:val="22"/>
              </w:rPr>
              <w:t xml:space="preserve">постоянных рабочих мест </w:t>
            </w:r>
          </w:p>
        </w:tc>
        <w:tc>
          <w:tcPr>
            <w:tcW w:w="360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sz w:val="22"/>
                <w:szCs w:val="22"/>
              </w:rPr>
            </w:pPr>
          </w:p>
        </w:tc>
      </w:tr>
      <w:tr w:rsidR="00C90FF0" w:rsidRPr="00A53308" w:rsidTr="007215AC">
        <w:trPr>
          <w:cantSplit/>
          <w:trHeight w:val="222"/>
        </w:trPr>
        <w:tc>
          <w:tcPr>
            <w:tcW w:w="576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i/>
                <w:sz w:val="22"/>
                <w:szCs w:val="22"/>
              </w:rPr>
            </w:pPr>
            <w:r w:rsidRPr="007A0BD8">
              <w:rPr>
                <w:rFonts w:ascii="Arial" w:hAnsi="Arial" w:cs="Arial"/>
                <w:i/>
                <w:sz w:val="22"/>
                <w:szCs w:val="22"/>
              </w:rPr>
              <w:t xml:space="preserve">сезонных рабочих мест  </w:t>
            </w:r>
          </w:p>
        </w:tc>
        <w:tc>
          <w:tcPr>
            <w:tcW w:w="360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sz w:val="22"/>
                <w:szCs w:val="22"/>
              </w:rPr>
            </w:pPr>
          </w:p>
        </w:tc>
      </w:tr>
      <w:tr w:rsidR="00C90FF0" w:rsidRPr="00A53308" w:rsidTr="007215AC">
        <w:trPr>
          <w:cantSplit/>
          <w:trHeight w:val="487"/>
        </w:trPr>
        <w:tc>
          <w:tcPr>
            <w:tcW w:w="576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i/>
                <w:sz w:val="22"/>
                <w:szCs w:val="22"/>
              </w:rPr>
            </w:pPr>
            <w:r w:rsidRPr="007A0BD8">
              <w:rPr>
                <w:rFonts w:ascii="Arial" w:hAnsi="Arial" w:cs="Arial"/>
                <w:i/>
                <w:sz w:val="22"/>
                <w:szCs w:val="22"/>
              </w:rPr>
              <w:t xml:space="preserve">временных рабочих мест, создаваемых при строительстве  </w:t>
            </w:r>
          </w:p>
        </w:tc>
        <w:tc>
          <w:tcPr>
            <w:tcW w:w="360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sz w:val="22"/>
                <w:szCs w:val="22"/>
              </w:rPr>
            </w:pPr>
          </w:p>
        </w:tc>
      </w:tr>
      <w:tr w:rsidR="00C90FF0" w:rsidRPr="00A53308" w:rsidTr="007215AC">
        <w:trPr>
          <w:cantSplit/>
          <w:trHeight w:val="665"/>
        </w:trPr>
        <w:tc>
          <w:tcPr>
            <w:tcW w:w="576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i/>
                <w:sz w:val="22"/>
                <w:szCs w:val="22"/>
              </w:rPr>
            </w:pPr>
            <w:r w:rsidRPr="007A0BD8">
              <w:rPr>
                <w:rFonts w:ascii="Arial" w:hAnsi="Arial" w:cs="Arial"/>
                <w:i/>
                <w:sz w:val="22"/>
                <w:szCs w:val="22"/>
              </w:rPr>
              <w:t xml:space="preserve">косвенных (сопряженных) рабочих мест, создаваемых на смежных производствах (для производства сырья, транспортировки сырья и готовой продукции и пр.)  </w:t>
            </w:r>
          </w:p>
        </w:tc>
        <w:tc>
          <w:tcPr>
            <w:tcW w:w="360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sz w:val="22"/>
                <w:szCs w:val="22"/>
              </w:rPr>
            </w:pPr>
          </w:p>
        </w:tc>
      </w:tr>
      <w:tr w:rsidR="00C90FF0" w:rsidRPr="00A53308" w:rsidTr="007215AC">
        <w:trPr>
          <w:cantSplit/>
          <w:trHeight w:val="233"/>
        </w:trPr>
        <w:tc>
          <w:tcPr>
            <w:tcW w:w="576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Объем предусмотренных налогов и платежей,</w:t>
            </w:r>
            <w:r w:rsidRPr="007A0BD8">
              <w:rPr>
                <w:rFonts w:ascii="Arial" w:hAnsi="Arial" w:cs="Arial"/>
                <w:i/>
                <w:sz w:val="22"/>
                <w:szCs w:val="22"/>
              </w:rPr>
              <w:t xml:space="preserve"> </w:t>
            </w:r>
            <w:r w:rsidRPr="007A0BD8">
              <w:rPr>
                <w:rFonts w:ascii="Arial" w:hAnsi="Arial" w:cs="Arial"/>
                <w:sz w:val="22"/>
                <w:szCs w:val="22"/>
              </w:rPr>
              <w:t>млн. руб.</w:t>
            </w:r>
            <w:r w:rsidRPr="007A0BD8">
              <w:rPr>
                <w:rFonts w:ascii="Arial" w:hAnsi="Arial" w:cs="Arial"/>
                <w:i/>
                <w:sz w:val="22"/>
                <w:szCs w:val="22"/>
              </w:rPr>
              <w:t xml:space="preserve"> </w:t>
            </w:r>
            <w:r w:rsidRPr="007A0BD8">
              <w:rPr>
                <w:rFonts w:ascii="Arial" w:hAnsi="Arial" w:cs="Arial"/>
                <w:sz w:val="22"/>
                <w:szCs w:val="22"/>
              </w:rPr>
              <w:t xml:space="preserve"> всего, в т.ч.:</w:t>
            </w:r>
          </w:p>
        </w:tc>
        <w:tc>
          <w:tcPr>
            <w:tcW w:w="360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11"/>
        </w:trPr>
        <w:tc>
          <w:tcPr>
            <w:tcW w:w="576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i/>
                <w:sz w:val="22"/>
                <w:szCs w:val="22"/>
              </w:rPr>
            </w:pPr>
            <w:r w:rsidRPr="007A0BD8">
              <w:rPr>
                <w:rFonts w:ascii="Arial" w:hAnsi="Arial" w:cs="Arial"/>
                <w:i/>
                <w:sz w:val="22"/>
                <w:szCs w:val="22"/>
              </w:rPr>
              <w:t xml:space="preserve">федеральный бюджет, </w:t>
            </w:r>
          </w:p>
        </w:tc>
        <w:tc>
          <w:tcPr>
            <w:tcW w:w="360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66"/>
        </w:trPr>
        <w:tc>
          <w:tcPr>
            <w:tcW w:w="576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i/>
                <w:sz w:val="22"/>
                <w:szCs w:val="22"/>
              </w:rPr>
            </w:pPr>
            <w:r w:rsidRPr="007A0BD8">
              <w:rPr>
                <w:rFonts w:ascii="Arial" w:hAnsi="Arial" w:cs="Arial"/>
                <w:i/>
                <w:sz w:val="22"/>
                <w:szCs w:val="22"/>
              </w:rPr>
              <w:t xml:space="preserve">региональный бюджет  </w:t>
            </w:r>
          </w:p>
        </w:tc>
        <w:tc>
          <w:tcPr>
            <w:tcW w:w="360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199"/>
        </w:trPr>
        <w:tc>
          <w:tcPr>
            <w:tcW w:w="576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i/>
                <w:sz w:val="22"/>
                <w:szCs w:val="22"/>
              </w:rPr>
            </w:pPr>
            <w:r w:rsidRPr="007A0BD8">
              <w:rPr>
                <w:rFonts w:ascii="Arial" w:hAnsi="Arial" w:cs="Arial"/>
                <w:i/>
                <w:sz w:val="22"/>
                <w:szCs w:val="22"/>
              </w:rPr>
              <w:t xml:space="preserve">местный бюджет   </w:t>
            </w:r>
          </w:p>
        </w:tc>
        <w:tc>
          <w:tcPr>
            <w:tcW w:w="360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69"/>
        </w:trPr>
        <w:tc>
          <w:tcPr>
            <w:tcW w:w="576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Объем производства продукции после выхода на проектную мощность, всего, в т.ч.:</w:t>
            </w:r>
          </w:p>
        </w:tc>
        <w:tc>
          <w:tcPr>
            <w:tcW w:w="360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188"/>
        </w:trPr>
        <w:tc>
          <w:tcPr>
            <w:tcW w:w="576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i/>
                <w:sz w:val="22"/>
                <w:szCs w:val="22"/>
              </w:rPr>
              <w:t>в стоимостном  выражении</w:t>
            </w:r>
          </w:p>
        </w:tc>
        <w:tc>
          <w:tcPr>
            <w:tcW w:w="360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66"/>
        </w:trPr>
        <w:tc>
          <w:tcPr>
            <w:tcW w:w="576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i/>
                <w:sz w:val="22"/>
                <w:szCs w:val="22"/>
              </w:rPr>
              <w:t>в натуральном выражении</w:t>
            </w:r>
          </w:p>
        </w:tc>
        <w:tc>
          <w:tcPr>
            <w:tcW w:w="360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11"/>
        </w:trPr>
        <w:tc>
          <w:tcPr>
            <w:tcW w:w="576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highlight w:val="yellow"/>
              </w:rPr>
            </w:pPr>
            <w:r w:rsidRPr="007A0BD8">
              <w:rPr>
                <w:rFonts w:ascii="Arial" w:hAnsi="Arial" w:cs="Arial"/>
                <w:sz w:val="22"/>
                <w:szCs w:val="22"/>
              </w:rPr>
              <w:t>Средняя заработная плата, тыс. руб.</w:t>
            </w:r>
          </w:p>
        </w:tc>
        <w:tc>
          <w:tcPr>
            <w:tcW w:w="360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189"/>
        </w:trPr>
        <w:tc>
          <w:tcPr>
            <w:tcW w:w="5760" w:type="dxa"/>
            <w:tcBorders>
              <w:top w:val="single" w:sz="4"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highlight w:val="yellow"/>
              </w:rPr>
            </w:pPr>
            <w:r w:rsidRPr="007A0BD8">
              <w:rPr>
                <w:rFonts w:ascii="Arial" w:hAnsi="Arial" w:cs="Arial"/>
                <w:i/>
                <w:sz w:val="22"/>
                <w:szCs w:val="22"/>
              </w:rPr>
              <w:t xml:space="preserve">- на момент ввода производства в действие </w:t>
            </w:r>
          </w:p>
        </w:tc>
        <w:tc>
          <w:tcPr>
            <w:tcW w:w="3600" w:type="dxa"/>
            <w:vMerge w:val="restart"/>
            <w:tcBorders>
              <w:top w:val="single" w:sz="4" w:space="0" w:color="auto"/>
              <w:left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98"/>
        </w:trPr>
        <w:tc>
          <w:tcPr>
            <w:tcW w:w="576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i/>
                <w:sz w:val="22"/>
                <w:szCs w:val="22"/>
              </w:rPr>
            </w:pPr>
            <w:r w:rsidRPr="007A0BD8">
              <w:rPr>
                <w:rFonts w:ascii="Arial" w:hAnsi="Arial" w:cs="Arial"/>
                <w:i/>
                <w:sz w:val="22"/>
                <w:szCs w:val="22"/>
              </w:rPr>
              <w:t xml:space="preserve">- на момент ввода производства на проектную        </w:t>
            </w:r>
          </w:p>
          <w:p w:rsidR="00C90FF0" w:rsidRPr="007A0BD8" w:rsidRDefault="00C90FF0" w:rsidP="007215AC">
            <w:pPr>
              <w:rPr>
                <w:rFonts w:ascii="Arial" w:hAnsi="Arial" w:cs="Arial"/>
                <w:i/>
                <w:sz w:val="22"/>
                <w:szCs w:val="22"/>
              </w:rPr>
            </w:pPr>
            <w:r w:rsidRPr="007A0BD8">
              <w:rPr>
                <w:rFonts w:ascii="Arial" w:hAnsi="Arial" w:cs="Arial"/>
                <w:i/>
                <w:sz w:val="22"/>
                <w:szCs w:val="22"/>
              </w:rPr>
              <w:t xml:space="preserve">  мощность</w:t>
            </w:r>
          </w:p>
        </w:tc>
        <w:tc>
          <w:tcPr>
            <w:tcW w:w="3600" w:type="dxa"/>
            <w:vMerge/>
            <w:tcBorders>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Привлечение предприятий республики к проектированию проекта</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Привлечение предприятий республики к строительству</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highlight w:val="yellow"/>
              </w:rPr>
            </w:pPr>
            <w:r w:rsidRPr="007A0BD8">
              <w:rPr>
                <w:rFonts w:ascii="Arial" w:hAnsi="Arial" w:cs="Arial"/>
                <w:sz w:val="22"/>
                <w:szCs w:val="22"/>
              </w:rPr>
              <w:t>Привлечение предприятий республики по кооперации в рамках реализации проекта</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Закупка оборудования (комплектующих) у местных производителей</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Использование местных сырьевых ресурсов (вид, объем, сумма)</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Создание объектов социальной инфраструктуры</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Благоустройство территории</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lastRenderedPageBreak/>
              <w:t>Использование технологий комплексной переработки сырья</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Внедрение новых технологий и выпуск новой продукции</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49"/>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Повышение уровня экологической безопасности</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44"/>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Другое</w:t>
            </w:r>
          </w:p>
        </w:tc>
        <w:tc>
          <w:tcPr>
            <w:tcW w:w="360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bl>
    <w:p w:rsidR="00C90FF0" w:rsidRPr="00A53308" w:rsidRDefault="00C90FF0" w:rsidP="00C90FF0">
      <w:pPr>
        <w:rPr>
          <w:rFonts w:ascii="Arial" w:hAnsi="Arial" w:cs="Arial"/>
        </w:rPr>
      </w:pPr>
    </w:p>
    <w:p w:rsidR="00C90FF0" w:rsidRPr="00A53308" w:rsidRDefault="00C90FF0" w:rsidP="00C90FF0">
      <w:pPr>
        <w:outlineLvl w:val="2"/>
        <w:rPr>
          <w:rFonts w:ascii="Arial" w:hAnsi="Arial" w:cs="Arial"/>
        </w:rPr>
      </w:pPr>
    </w:p>
    <w:p w:rsidR="00C90FF0" w:rsidRPr="00A53308" w:rsidRDefault="00C90FF0" w:rsidP="00C90FF0"/>
    <w:p w:rsidR="00C90FF0" w:rsidRPr="00A53308" w:rsidRDefault="00C90FF0" w:rsidP="00C90FF0">
      <w:pPr>
        <w:sectPr w:rsidR="00C90FF0" w:rsidRPr="00A53308" w:rsidSect="007215AC">
          <w:headerReference w:type="even" r:id="rId11"/>
          <w:headerReference w:type="default" r:id="rId12"/>
          <w:footerReference w:type="even" r:id="rId13"/>
          <w:pgSz w:w="11906" w:h="16838"/>
          <w:pgMar w:top="567" w:right="850" w:bottom="1134" w:left="1701" w:header="708" w:footer="708" w:gutter="0"/>
          <w:cols w:space="708"/>
          <w:titlePg/>
          <w:docGrid w:linePitch="360"/>
        </w:sectPr>
      </w:pPr>
    </w:p>
    <w:p w:rsidR="00C90FF0" w:rsidRPr="00A53308" w:rsidRDefault="00C90FF0" w:rsidP="00C90FF0">
      <w:pPr>
        <w:jc w:val="center"/>
        <w:outlineLvl w:val="2"/>
        <w:rPr>
          <w:rFonts w:ascii="Arial" w:hAnsi="Arial" w:cs="Arial"/>
        </w:rPr>
      </w:pPr>
      <w:r w:rsidRPr="00A53308">
        <w:rPr>
          <w:rFonts w:ascii="Arial" w:hAnsi="Arial" w:cs="Arial"/>
        </w:rPr>
        <w:lastRenderedPageBreak/>
        <w:t>Раздел 8. Социально-экономическая характеристика инвестиционного проекта</w:t>
      </w:r>
    </w:p>
    <w:p w:rsidR="00C90FF0" w:rsidRPr="00A53308" w:rsidRDefault="00C90FF0" w:rsidP="00C90FF0">
      <w:pPr>
        <w:rPr>
          <w:rFonts w:ascii="Arial" w:hAnsi="Arial" w:cs="Arial"/>
        </w:rPr>
      </w:pPr>
    </w:p>
    <w:tbl>
      <w:tblPr>
        <w:tblW w:w="15452" w:type="dxa"/>
        <w:tblInd w:w="-214" w:type="dxa"/>
        <w:tblLayout w:type="fixed"/>
        <w:tblCellMar>
          <w:left w:w="70" w:type="dxa"/>
          <w:right w:w="70" w:type="dxa"/>
        </w:tblCellMar>
        <w:tblLook w:val="0000" w:firstRow="0" w:lastRow="0" w:firstColumn="0" w:lastColumn="0" w:noHBand="0" w:noVBand="0"/>
      </w:tblPr>
      <w:tblGrid>
        <w:gridCol w:w="3472"/>
        <w:gridCol w:w="540"/>
        <w:gridCol w:w="540"/>
        <w:gridCol w:w="540"/>
        <w:gridCol w:w="540"/>
        <w:gridCol w:w="540"/>
        <w:gridCol w:w="540"/>
        <w:gridCol w:w="540"/>
        <w:gridCol w:w="540"/>
        <w:gridCol w:w="610"/>
        <w:gridCol w:w="567"/>
        <w:gridCol w:w="567"/>
        <w:gridCol w:w="567"/>
        <w:gridCol w:w="567"/>
        <w:gridCol w:w="567"/>
        <w:gridCol w:w="567"/>
        <w:gridCol w:w="567"/>
        <w:gridCol w:w="599"/>
        <w:gridCol w:w="567"/>
        <w:gridCol w:w="567"/>
        <w:gridCol w:w="497"/>
        <w:gridCol w:w="851"/>
      </w:tblGrid>
      <w:tr w:rsidR="00C90FF0" w:rsidRPr="00A53308" w:rsidTr="007215AC">
        <w:trPr>
          <w:cantSplit/>
          <w:trHeight w:val="558"/>
        </w:trPr>
        <w:tc>
          <w:tcPr>
            <w:tcW w:w="3472" w:type="dxa"/>
            <w:vMerge w:val="restart"/>
            <w:tcBorders>
              <w:top w:val="single" w:sz="6" w:space="0" w:color="auto"/>
              <w:left w:val="single" w:sz="6" w:space="0" w:color="auto"/>
              <w:bottom w:val="nil"/>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Наименование показателя,  </w:t>
            </w:r>
            <w:r w:rsidRPr="007A0BD8">
              <w:rPr>
                <w:rFonts w:ascii="Arial" w:hAnsi="Arial" w:cs="Arial"/>
                <w:sz w:val="22"/>
                <w:szCs w:val="22"/>
              </w:rPr>
              <w:br/>
              <w:t xml:space="preserve">характеризующего          </w:t>
            </w:r>
            <w:r w:rsidRPr="007A0BD8">
              <w:rPr>
                <w:rFonts w:ascii="Arial" w:hAnsi="Arial" w:cs="Arial"/>
                <w:sz w:val="22"/>
                <w:szCs w:val="22"/>
              </w:rPr>
              <w:br/>
              <w:t xml:space="preserve">инвестиционный проект     </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C90FF0" w:rsidRPr="007A0BD8" w:rsidRDefault="00C90FF0" w:rsidP="007215AC">
            <w:pPr>
              <w:jc w:val="center"/>
              <w:rPr>
                <w:rFonts w:ascii="Arial" w:hAnsi="Arial" w:cs="Arial"/>
                <w:sz w:val="22"/>
                <w:szCs w:val="22"/>
              </w:rPr>
            </w:pPr>
            <w:r w:rsidRPr="007A0BD8">
              <w:rPr>
                <w:rFonts w:ascii="Arial" w:hAnsi="Arial" w:cs="Arial"/>
                <w:sz w:val="22"/>
                <w:szCs w:val="22"/>
              </w:rPr>
              <w:t>1 год</w:t>
            </w:r>
          </w:p>
        </w:tc>
        <w:tc>
          <w:tcPr>
            <w:tcW w:w="2160" w:type="dxa"/>
            <w:gridSpan w:val="4"/>
            <w:tcBorders>
              <w:top w:val="single" w:sz="6" w:space="0" w:color="auto"/>
              <w:left w:val="single" w:sz="6" w:space="0" w:color="auto"/>
              <w:bottom w:val="single" w:sz="6" w:space="0" w:color="auto"/>
              <w:right w:val="single" w:sz="6" w:space="0" w:color="auto"/>
            </w:tcBorders>
            <w:vAlign w:val="center"/>
          </w:tcPr>
          <w:p w:rsidR="00C90FF0" w:rsidRPr="007A0BD8" w:rsidRDefault="00C90FF0" w:rsidP="007215AC">
            <w:pPr>
              <w:jc w:val="center"/>
              <w:rPr>
                <w:rFonts w:ascii="Arial" w:hAnsi="Arial" w:cs="Arial"/>
                <w:sz w:val="22"/>
                <w:szCs w:val="22"/>
              </w:rPr>
            </w:pPr>
            <w:r w:rsidRPr="007A0BD8">
              <w:rPr>
                <w:rFonts w:ascii="Arial" w:hAnsi="Arial" w:cs="Arial"/>
                <w:sz w:val="22"/>
                <w:szCs w:val="22"/>
              </w:rPr>
              <w:t>2 год</w:t>
            </w:r>
          </w:p>
        </w:tc>
        <w:tc>
          <w:tcPr>
            <w:tcW w:w="2311" w:type="dxa"/>
            <w:gridSpan w:val="4"/>
            <w:tcBorders>
              <w:top w:val="single" w:sz="6" w:space="0" w:color="auto"/>
              <w:left w:val="single" w:sz="6" w:space="0" w:color="auto"/>
              <w:bottom w:val="single" w:sz="6" w:space="0" w:color="auto"/>
              <w:right w:val="single" w:sz="6" w:space="0" w:color="auto"/>
            </w:tcBorders>
            <w:vAlign w:val="center"/>
          </w:tcPr>
          <w:p w:rsidR="00C90FF0" w:rsidRPr="007A0BD8" w:rsidRDefault="00C90FF0" w:rsidP="007215AC">
            <w:pPr>
              <w:jc w:val="center"/>
              <w:rPr>
                <w:rFonts w:ascii="Arial" w:hAnsi="Arial" w:cs="Arial"/>
                <w:sz w:val="22"/>
                <w:szCs w:val="22"/>
              </w:rPr>
            </w:pPr>
            <w:r w:rsidRPr="007A0BD8">
              <w:rPr>
                <w:rFonts w:ascii="Arial" w:hAnsi="Arial" w:cs="Arial"/>
                <w:sz w:val="22"/>
                <w:szCs w:val="22"/>
              </w:rPr>
              <w:t>3 год</w:t>
            </w:r>
          </w:p>
        </w:tc>
        <w:tc>
          <w:tcPr>
            <w:tcW w:w="2268" w:type="dxa"/>
            <w:gridSpan w:val="4"/>
            <w:tcBorders>
              <w:top w:val="single" w:sz="6" w:space="0" w:color="auto"/>
              <w:left w:val="single" w:sz="6" w:space="0" w:color="auto"/>
              <w:bottom w:val="single" w:sz="6" w:space="0" w:color="auto"/>
              <w:right w:val="single" w:sz="6" w:space="0" w:color="auto"/>
            </w:tcBorders>
            <w:vAlign w:val="center"/>
          </w:tcPr>
          <w:p w:rsidR="00C90FF0" w:rsidRPr="007A0BD8" w:rsidRDefault="00C90FF0" w:rsidP="007215AC">
            <w:pPr>
              <w:jc w:val="center"/>
              <w:rPr>
                <w:rFonts w:ascii="Arial" w:hAnsi="Arial" w:cs="Arial"/>
                <w:sz w:val="22"/>
                <w:szCs w:val="22"/>
              </w:rPr>
            </w:pPr>
            <w:r w:rsidRPr="007A0BD8">
              <w:rPr>
                <w:rFonts w:ascii="Arial" w:hAnsi="Arial" w:cs="Arial"/>
                <w:sz w:val="22"/>
                <w:szCs w:val="22"/>
              </w:rPr>
              <w:t>4 год</w:t>
            </w:r>
          </w:p>
        </w:tc>
        <w:tc>
          <w:tcPr>
            <w:tcW w:w="2230" w:type="dxa"/>
            <w:gridSpan w:val="4"/>
            <w:tcBorders>
              <w:top w:val="single" w:sz="6" w:space="0" w:color="auto"/>
              <w:left w:val="single" w:sz="6" w:space="0" w:color="auto"/>
              <w:bottom w:val="single" w:sz="6" w:space="0" w:color="auto"/>
              <w:right w:val="single" w:sz="6" w:space="0" w:color="auto"/>
            </w:tcBorders>
            <w:vAlign w:val="center"/>
          </w:tcPr>
          <w:p w:rsidR="00C90FF0" w:rsidRPr="007A0BD8" w:rsidRDefault="00C90FF0" w:rsidP="007215AC">
            <w:pPr>
              <w:jc w:val="center"/>
              <w:rPr>
                <w:rFonts w:ascii="Arial" w:hAnsi="Arial" w:cs="Arial"/>
                <w:sz w:val="22"/>
                <w:szCs w:val="22"/>
              </w:rPr>
            </w:pPr>
            <w:r w:rsidRPr="007A0BD8">
              <w:rPr>
                <w:rFonts w:ascii="Arial" w:hAnsi="Arial" w:cs="Arial"/>
                <w:sz w:val="22"/>
                <w:szCs w:val="22"/>
              </w:rPr>
              <w:t>5 год</w:t>
            </w:r>
          </w:p>
        </w:tc>
        <w:tc>
          <w:tcPr>
            <w:tcW w:w="851" w:type="dxa"/>
            <w:tcBorders>
              <w:top w:val="single" w:sz="6" w:space="0" w:color="auto"/>
              <w:left w:val="single" w:sz="6" w:space="0" w:color="auto"/>
              <w:bottom w:val="single" w:sz="6" w:space="0" w:color="auto"/>
              <w:right w:val="single" w:sz="6" w:space="0" w:color="auto"/>
            </w:tcBorders>
            <w:vAlign w:val="center"/>
          </w:tcPr>
          <w:p w:rsidR="00C90FF0" w:rsidRPr="007A0BD8" w:rsidRDefault="00C90FF0" w:rsidP="007215AC">
            <w:pPr>
              <w:jc w:val="center"/>
              <w:rPr>
                <w:rFonts w:ascii="Arial" w:hAnsi="Arial" w:cs="Arial"/>
                <w:sz w:val="22"/>
                <w:szCs w:val="22"/>
              </w:rPr>
            </w:pPr>
            <w:r w:rsidRPr="007A0BD8">
              <w:rPr>
                <w:rFonts w:ascii="Arial" w:hAnsi="Arial" w:cs="Arial"/>
                <w:sz w:val="22"/>
                <w:szCs w:val="22"/>
              </w:rPr>
              <w:t>(…</w:t>
            </w:r>
            <w:r w:rsidRPr="007A0BD8">
              <w:rPr>
                <w:rFonts w:ascii="Arial" w:hAnsi="Arial" w:cs="Arial"/>
                <w:sz w:val="22"/>
                <w:szCs w:val="22"/>
                <w:lang w:val="en-US"/>
              </w:rPr>
              <w:t>t</w:t>
            </w:r>
            <w:r w:rsidRPr="007A0BD8">
              <w:rPr>
                <w:rFonts w:ascii="Arial" w:hAnsi="Arial" w:cs="Arial"/>
                <w:sz w:val="22"/>
                <w:szCs w:val="22"/>
              </w:rPr>
              <w:t>) год</w:t>
            </w:r>
          </w:p>
        </w:tc>
      </w:tr>
      <w:tr w:rsidR="00C90FF0" w:rsidRPr="00A53308" w:rsidTr="007215AC">
        <w:trPr>
          <w:cantSplit/>
          <w:trHeight w:val="360"/>
        </w:trPr>
        <w:tc>
          <w:tcPr>
            <w:tcW w:w="3472" w:type="dxa"/>
            <w:vMerge/>
            <w:tcBorders>
              <w:top w:val="nil"/>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1кв.</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2кв.</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3кв.</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4кв.</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1кв.</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2кв.</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3кв.</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4кв.</w:t>
            </w:r>
          </w:p>
        </w:tc>
        <w:tc>
          <w:tcPr>
            <w:tcW w:w="6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jc w:val="center"/>
              <w:rPr>
                <w:rFonts w:ascii="Arial" w:hAnsi="Arial" w:cs="Arial"/>
                <w:sz w:val="22"/>
                <w:szCs w:val="22"/>
              </w:rPr>
            </w:pPr>
            <w:r w:rsidRPr="007A0BD8">
              <w:rPr>
                <w:rFonts w:ascii="Arial" w:hAnsi="Arial" w:cs="Arial"/>
                <w:sz w:val="22"/>
                <w:szCs w:val="22"/>
              </w:rPr>
              <w:t>1кв.</w:t>
            </w: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jc w:val="center"/>
              <w:rPr>
                <w:rFonts w:ascii="Arial" w:hAnsi="Arial" w:cs="Arial"/>
                <w:sz w:val="22"/>
                <w:szCs w:val="22"/>
              </w:rPr>
            </w:pPr>
            <w:r w:rsidRPr="007A0BD8">
              <w:rPr>
                <w:rFonts w:ascii="Arial" w:hAnsi="Arial" w:cs="Arial"/>
                <w:sz w:val="22"/>
                <w:szCs w:val="22"/>
              </w:rPr>
              <w:t>2кв.</w:t>
            </w: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jc w:val="center"/>
              <w:rPr>
                <w:rFonts w:ascii="Arial" w:hAnsi="Arial" w:cs="Arial"/>
                <w:sz w:val="22"/>
                <w:szCs w:val="22"/>
              </w:rPr>
            </w:pPr>
            <w:r w:rsidRPr="007A0BD8">
              <w:rPr>
                <w:rFonts w:ascii="Arial" w:hAnsi="Arial" w:cs="Arial"/>
                <w:sz w:val="22"/>
                <w:szCs w:val="22"/>
              </w:rPr>
              <w:t>3кв.</w:t>
            </w: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jc w:val="center"/>
              <w:rPr>
                <w:rFonts w:ascii="Arial" w:hAnsi="Arial" w:cs="Arial"/>
                <w:sz w:val="22"/>
                <w:szCs w:val="22"/>
              </w:rPr>
            </w:pPr>
            <w:r w:rsidRPr="007A0BD8">
              <w:rPr>
                <w:rFonts w:ascii="Arial" w:hAnsi="Arial" w:cs="Arial"/>
                <w:sz w:val="22"/>
                <w:szCs w:val="22"/>
              </w:rPr>
              <w:t>4кв.</w:t>
            </w: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jc w:val="center"/>
              <w:rPr>
                <w:rFonts w:ascii="Arial" w:hAnsi="Arial" w:cs="Arial"/>
                <w:sz w:val="22"/>
                <w:szCs w:val="22"/>
              </w:rPr>
            </w:pPr>
            <w:r w:rsidRPr="007A0BD8">
              <w:rPr>
                <w:rFonts w:ascii="Arial" w:hAnsi="Arial" w:cs="Arial"/>
                <w:sz w:val="22"/>
                <w:szCs w:val="22"/>
              </w:rPr>
              <w:t>1кв.</w:t>
            </w: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jc w:val="center"/>
              <w:rPr>
                <w:rFonts w:ascii="Arial" w:hAnsi="Arial" w:cs="Arial"/>
                <w:sz w:val="22"/>
                <w:szCs w:val="22"/>
              </w:rPr>
            </w:pPr>
            <w:r w:rsidRPr="007A0BD8">
              <w:rPr>
                <w:rFonts w:ascii="Arial" w:hAnsi="Arial" w:cs="Arial"/>
                <w:sz w:val="22"/>
                <w:szCs w:val="22"/>
              </w:rPr>
              <w:t>2кв.</w:t>
            </w: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jc w:val="center"/>
              <w:rPr>
                <w:rFonts w:ascii="Arial" w:hAnsi="Arial" w:cs="Arial"/>
                <w:sz w:val="22"/>
                <w:szCs w:val="22"/>
              </w:rPr>
            </w:pPr>
            <w:r w:rsidRPr="007A0BD8">
              <w:rPr>
                <w:rFonts w:ascii="Arial" w:hAnsi="Arial" w:cs="Arial"/>
                <w:sz w:val="22"/>
                <w:szCs w:val="22"/>
              </w:rPr>
              <w:t>3кв.</w:t>
            </w: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jc w:val="center"/>
              <w:rPr>
                <w:rFonts w:ascii="Arial" w:hAnsi="Arial" w:cs="Arial"/>
                <w:sz w:val="22"/>
                <w:szCs w:val="22"/>
              </w:rPr>
            </w:pPr>
            <w:r w:rsidRPr="007A0BD8">
              <w:rPr>
                <w:rFonts w:ascii="Arial" w:hAnsi="Arial" w:cs="Arial"/>
                <w:sz w:val="22"/>
                <w:szCs w:val="22"/>
              </w:rPr>
              <w:t>4кв.</w:t>
            </w:r>
          </w:p>
        </w:tc>
        <w:tc>
          <w:tcPr>
            <w:tcW w:w="599"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jc w:val="center"/>
              <w:rPr>
                <w:rFonts w:ascii="Arial" w:hAnsi="Arial" w:cs="Arial"/>
                <w:sz w:val="22"/>
                <w:szCs w:val="22"/>
              </w:rPr>
            </w:pPr>
            <w:r w:rsidRPr="007A0BD8">
              <w:rPr>
                <w:rFonts w:ascii="Arial" w:hAnsi="Arial" w:cs="Arial"/>
                <w:sz w:val="22"/>
                <w:szCs w:val="22"/>
              </w:rPr>
              <w:t>1кв.</w:t>
            </w: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jc w:val="center"/>
              <w:rPr>
                <w:rFonts w:ascii="Arial" w:hAnsi="Arial" w:cs="Arial"/>
                <w:sz w:val="22"/>
                <w:szCs w:val="22"/>
              </w:rPr>
            </w:pPr>
            <w:r w:rsidRPr="007A0BD8">
              <w:rPr>
                <w:rFonts w:ascii="Arial" w:hAnsi="Arial" w:cs="Arial"/>
                <w:sz w:val="22"/>
                <w:szCs w:val="22"/>
              </w:rPr>
              <w:t>2кв.</w:t>
            </w: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jc w:val="center"/>
              <w:rPr>
                <w:rFonts w:ascii="Arial" w:hAnsi="Arial" w:cs="Arial"/>
                <w:sz w:val="22"/>
                <w:szCs w:val="22"/>
              </w:rPr>
            </w:pPr>
            <w:r w:rsidRPr="007A0BD8">
              <w:rPr>
                <w:rFonts w:ascii="Arial" w:hAnsi="Arial" w:cs="Arial"/>
                <w:sz w:val="22"/>
                <w:szCs w:val="22"/>
              </w:rPr>
              <w:t>3кв.</w:t>
            </w:r>
          </w:p>
        </w:tc>
        <w:tc>
          <w:tcPr>
            <w:tcW w:w="49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jc w:val="center"/>
              <w:rPr>
                <w:rFonts w:ascii="Arial" w:hAnsi="Arial" w:cs="Arial"/>
                <w:sz w:val="22"/>
                <w:szCs w:val="22"/>
              </w:rPr>
            </w:pPr>
            <w:r w:rsidRPr="007A0BD8">
              <w:rPr>
                <w:rFonts w:ascii="Arial" w:hAnsi="Arial" w:cs="Arial"/>
                <w:sz w:val="22"/>
                <w:szCs w:val="22"/>
              </w:rPr>
              <w:t>4кв</w:t>
            </w:r>
          </w:p>
        </w:tc>
        <w:tc>
          <w:tcPr>
            <w:tcW w:w="851"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147"/>
        </w:trPr>
        <w:tc>
          <w:tcPr>
            <w:tcW w:w="3472" w:type="dxa"/>
            <w:tcBorders>
              <w:top w:val="nil"/>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1</w:t>
            </w:r>
          </w:p>
        </w:tc>
        <w:tc>
          <w:tcPr>
            <w:tcW w:w="540"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2</w:t>
            </w:r>
          </w:p>
        </w:tc>
        <w:tc>
          <w:tcPr>
            <w:tcW w:w="540"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3</w:t>
            </w:r>
          </w:p>
        </w:tc>
        <w:tc>
          <w:tcPr>
            <w:tcW w:w="540"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4</w:t>
            </w:r>
          </w:p>
        </w:tc>
        <w:tc>
          <w:tcPr>
            <w:tcW w:w="540"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5</w:t>
            </w:r>
          </w:p>
        </w:tc>
        <w:tc>
          <w:tcPr>
            <w:tcW w:w="540"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6</w:t>
            </w:r>
          </w:p>
        </w:tc>
        <w:tc>
          <w:tcPr>
            <w:tcW w:w="540"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7</w:t>
            </w:r>
          </w:p>
        </w:tc>
        <w:tc>
          <w:tcPr>
            <w:tcW w:w="540"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8</w:t>
            </w:r>
          </w:p>
        </w:tc>
        <w:tc>
          <w:tcPr>
            <w:tcW w:w="540"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9</w:t>
            </w:r>
          </w:p>
        </w:tc>
        <w:tc>
          <w:tcPr>
            <w:tcW w:w="610"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10</w:t>
            </w:r>
          </w:p>
        </w:tc>
        <w:tc>
          <w:tcPr>
            <w:tcW w:w="567"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11</w:t>
            </w:r>
          </w:p>
        </w:tc>
        <w:tc>
          <w:tcPr>
            <w:tcW w:w="567"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12</w:t>
            </w:r>
          </w:p>
        </w:tc>
        <w:tc>
          <w:tcPr>
            <w:tcW w:w="567"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13</w:t>
            </w:r>
          </w:p>
        </w:tc>
        <w:tc>
          <w:tcPr>
            <w:tcW w:w="567"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14</w:t>
            </w:r>
          </w:p>
        </w:tc>
        <w:tc>
          <w:tcPr>
            <w:tcW w:w="567"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15</w:t>
            </w:r>
          </w:p>
        </w:tc>
        <w:tc>
          <w:tcPr>
            <w:tcW w:w="567"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16</w:t>
            </w:r>
          </w:p>
        </w:tc>
        <w:tc>
          <w:tcPr>
            <w:tcW w:w="567"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17</w:t>
            </w:r>
          </w:p>
        </w:tc>
        <w:tc>
          <w:tcPr>
            <w:tcW w:w="599"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18</w:t>
            </w:r>
          </w:p>
        </w:tc>
        <w:tc>
          <w:tcPr>
            <w:tcW w:w="567"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19</w:t>
            </w:r>
          </w:p>
        </w:tc>
        <w:tc>
          <w:tcPr>
            <w:tcW w:w="567"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20</w:t>
            </w:r>
          </w:p>
        </w:tc>
        <w:tc>
          <w:tcPr>
            <w:tcW w:w="497"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21</w:t>
            </w:r>
          </w:p>
        </w:tc>
        <w:tc>
          <w:tcPr>
            <w:tcW w:w="851" w:type="dxa"/>
            <w:tcBorders>
              <w:top w:val="single" w:sz="6" w:space="0" w:color="auto"/>
              <w:left w:val="single" w:sz="6" w:space="0" w:color="auto"/>
              <w:bottom w:val="single" w:sz="6" w:space="0" w:color="auto"/>
              <w:right w:val="single" w:sz="6" w:space="0" w:color="auto"/>
            </w:tcBorders>
          </w:tcPr>
          <w:p w:rsidR="00C90FF0" w:rsidRPr="00A53308" w:rsidRDefault="00C90FF0" w:rsidP="007215AC">
            <w:pPr>
              <w:jc w:val="center"/>
              <w:rPr>
                <w:rFonts w:ascii="Arial" w:hAnsi="Arial" w:cs="Arial"/>
                <w:sz w:val="18"/>
                <w:szCs w:val="18"/>
              </w:rPr>
            </w:pPr>
            <w:r w:rsidRPr="00A53308">
              <w:rPr>
                <w:rFonts w:ascii="Arial" w:hAnsi="Arial" w:cs="Arial"/>
                <w:sz w:val="18"/>
                <w:szCs w:val="18"/>
              </w:rPr>
              <w:t>22</w:t>
            </w:r>
          </w:p>
        </w:tc>
      </w:tr>
      <w:tr w:rsidR="00C90FF0" w:rsidRPr="00A53308" w:rsidTr="007215AC">
        <w:trPr>
          <w:cantSplit/>
          <w:trHeight w:val="360"/>
        </w:trPr>
        <w:tc>
          <w:tcPr>
            <w:tcW w:w="3472" w:type="dxa"/>
            <w:tcBorders>
              <w:top w:val="nil"/>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1. Объем производства продукции (услуг), млн. руб.                           </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6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99"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49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Объем реализации          </w:t>
            </w:r>
            <w:r w:rsidRPr="007A0BD8">
              <w:rPr>
                <w:rFonts w:ascii="Arial" w:hAnsi="Arial" w:cs="Arial"/>
                <w:sz w:val="22"/>
                <w:szCs w:val="22"/>
              </w:rPr>
              <w:br/>
              <w:t xml:space="preserve">продукции (услуг), млн. руб.                                              </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6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99"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49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Объем производства продукции (услуг), в натуральном выражении</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6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99"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49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nil"/>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Затраты на производство   </w:t>
            </w:r>
            <w:r w:rsidRPr="007A0BD8">
              <w:rPr>
                <w:rFonts w:ascii="Arial" w:hAnsi="Arial" w:cs="Arial"/>
                <w:sz w:val="22"/>
                <w:szCs w:val="22"/>
              </w:rPr>
              <w:br/>
              <w:t xml:space="preserve">продукции, млн. руб.                                            </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6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99"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49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Прибыль от продаж, млн. руб.                           </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6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99"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49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nil"/>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Чистая прибыль, млн. руб.                           </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6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99"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49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nil"/>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2. Налоги и платежи в фонды, </w:t>
            </w:r>
            <w:r w:rsidRPr="007A0BD8">
              <w:rPr>
                <w:rFonts w:ascii="Arial" w:hAnsi="Arial" w:cs="Arial"/>
                <w:sz w:val="22"/>
                <w:szCs w:val="22"/>
              </w:rPr>
              <w:br/>
              <w:t xml:space="preserve">млн. руб.                           </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6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99"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49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nil"/>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Всего                     </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6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99"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49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nil"/>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в том числе               </w:t>
            </w:r>
          </w:p>
        </w:tc>
        <w:tc>
          <w:tcPr>
            <w:tcW w:w="54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610"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99"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497"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c>
          <w:tcPr>
            <w:tcW w:w="851" w:type="dxa"/>
            <w:tcBorders>
              <w:top w:val="single" w:sz="6" w:space="0" w:color="auto"/>
              <w:left w:val="single" w:sz="6" w:space="0" w:color="auto"/>
              <w:bottom w:val="single" w:sz="4"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Налог на добавленную стоимость</w:t>
            </w: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61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99"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49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Налог на доходы с         </w:t>
            </w:r>
            <w:r w:rsidRPr="007A0BD8">
              <w:rPr>
                <w:rFonts w:ascii="Arial" w:hAnsi="Arial" w:cs="Arial"/>
                <w:sz w:val="22"/>
                <w:szCs w:val="22"/>
              </w:rPr>
              <w:br/>
              <w:t xml:space="preserve">физических лиц            </w:t>
            </w: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61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99"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49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Налог на прибыль          </w:t>
            </w:r>
            <w:r w:rsidRPr="007A0BD8">
              <w:rPr>
                <w:rFonts w:ascii="Arial" w:hAnsi="Arial" w:cs="Arial"/>
                <w:sz w:val="22"/>
                <w:szCs w:val="22"/>
              </w:rPr>
              <w:br/>
              <w:t xml:space="preserve">организации (либо единый  </w:t>
            </w:r>
            <w:r w:rsidRPr="007A0BD8">
              <w:rPr>
                <w:rFonts w:ascii="Arial" w:hAnsi="Arial" w:cs="Arial"/>
                <w:sz w:val="22"/>
                <w:szCs w:val="22"/>
              </w:rPr>
              <w:br/>
              <w:t xml:space="preserve">налог при спец. режимах)  </w:t>
            </w: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610"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99"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497"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Налог на имущество организаций</w:t>
            </w:r>
          </w:p>
        </w:tc>
        <w:tc>
          <w:tcPr>
            <w:tcW w:w="54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610"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99"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497"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851" w:type="dxa"/>
            <w:tcBorders>
              <w:top w:val="single" w:sz="4"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nil"/>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Земельный налог           </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6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99"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49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nil"/>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Транспортный налог</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6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99"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49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nil"/>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Отчисления на социальные нужды</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6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99"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49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nil"/>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Прочие                    </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6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99"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49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nil"/>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lastRenderedPageBreak/>
              <w:t xml:space="preserve">3. Рабочие места, создаваемые в рамках проекта         </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6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99"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49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3472"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Фонд оплаты труда по      </w:t>
            </w:r>
            <w:r w:rsidRPr="007A0BD8">
              <w:rPr>
                <w:rFonts w:ascii="Arial" w:hAnsi="Arial" w:cs="Arial"/>
                <w:sz w:val="22"/>
                <w:szCs w:val="22"/>
              </w:rPr>
              <w:br/>
              <w:t xml:space="preserve">предприятию, млн. руб.               </w:t>
            </w: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6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99"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49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bl>
    <w:p w:rsidR="00C90FF0" w:rsidRPr="00A53308" w:rsidRDefault="00C90FF0" w:rsidP="00C90FF0">
      <w:pPr>
        <w:jc w:val="both"/>
        <w:rPr>
          <w:rFonts w:ascii="Arial" w:hAnsi="Arial" w:cs="Arial"/>
        </w:rPr>
      </w:pPr>
    </w:p>
    <w:p w:rsidR="00C90FF0" w:rsidRPr="00A53308" w:rsidRDefault="00C90FF0" w:rsidP="00C90FF0">
      <w:pPr>
        <w:jc w:val="both"/>
        <w:rPr>
          <w:rFonts w:ascii="Arial" w:hAnsi="Arial" w:cs="Arial"/>
        </w:rPr>
      </w:pPr>
    </w:p>
    <w:p w:rsidR="00C90FF0" w:rsidRPr="00A53308" w:rsidRDefault="00C90FF0" w:rsidP="00C90FF0">
      <w:pPr>
        <w:jc w:val="center"/>
        <w:outlineLvl w:val="2"/>
        <w:rPr>
          <w:rFonts w:ascii="Arial" w:hAnsi="Arial" w:cs="Arial"/>
        </w:rPr>
        <w:sectPr w:rsidR="00C90FF0" w:rsidRPr="00A53308" w:rsidSect="007215AC">
          <w:pgSz w:w="16838" w:h="11906" w:orient="landscape"/>
          <w:pgMar w:top="851" w:right="1134" w:bottom="709" w:left="1134" w:header="709" w:footer="709" w:gutter="0"/>
          <w:cols w:space="708"/>
          <w:titlePg/>
          <w:docGrid w:linePitch="360"/>
        </w:sectPr>
      </w:pPr>
    </w:p>
    <w:p w:rsidR="00C90FF0" w:rsidRPr="00A53308" w:rsidRDefault="00C90FF0" w:rsidP="00C90FF0">
      <w:pPr>
        <w:jc w:val="center"/>
        <w:outlineLvl w:val="2"/>
        <w:rPr>
          <w:rFonts w:ascii="Arial" w:hAnsi="Arial" w:cs="Arial"/>
        </w:rPr>
      </w:pPr>
      <w:r w:rsidRPr="00A53308">
        <w:rPr>
          <w:rFonts w:ascii="Arial" w:hAnsi="Arial" w:cs="Arial"/>
        </w:rPr>
        <w:lastRenderedPageBreak/>
        <w:t>Раздел 9. Информация о проработанности проекта</w:t>
      </w:r>
    </w:p>
    <w:p w:rsidR="00C90FF0" w:rsidRPr="00A53308" w:rsidRDefault="00C90FF0" w:rsidP="00C90FF0">
      <w:pPr>
        <w:jc w:val="center"/>
        <w:rPr>
          <w:rFonts w:ascii="Arial" w:hAnsi="Arial" w:cs="Arial"/>
        </w:rPr>
      </w:pPr>
    </w:p>
    <w:tbl>
      <w:tblPr>
        <w:tblpPr w:leftFromText="180" w:rightFromText="180" w:vertAnchor="text" w:tblpX="-2" w:tblpY="1"/>
        <w:tblOverlap w:val="never"/>
        <w:tblW w:w="9993" w:type="dxa"/>
        <w:tblLayout w:type="fixed"/>
        <w:tblCellMar>
          <w:left w:w="70" w:type="dxa"/>
          <w:right w:w="70" w:type="dxa"/>
        </w:tblCellMar>
        <w:tblLook w:val="0000" w:firstRow="0" w:lastRow="0" w:firstColumn="0" w:lastColumn="0" w:noHBand="0" w:noVBand="0"/>
      </w:tblPr>
      <w:tblGrid>
        <w:gridCol w:w="6683"/>
        <w:gridCol w:w="3310"/>
      </w:tblGrid>
      <w:tr w:rsidR="00C90FF0" w:rsidRPr="00A53308" w:rsidTr="007215AC">
        <w:trPr>
          <w:cantSplit/>
          <w:trHeight w:val="480"/>
        </w:trPr>
        <w:tc>
          <w:tcPr>
            <w:tcW w:w="668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Разработчик бизнес-плана или ТЭО инвестиционного проекта, дата составления</w:t>
            </w:r>
          </w:p>
        </w:tc>
        <w:tc>
          <w:tcPr>
            <w:tcW w:w="33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668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Проектно-сметная документация (наличие, кем и когда утверждена)</w:t>
            </w:r>
          </w:p>
        </w:tc>
        <w:tc>
          <w:tcPr>
            <w:tcW w:w="33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668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Основных субподрядчики и перечень выполняемых ими работ</w:t>
            </w:r>
          </w:p>
        </w:tc>
        <w:tc>
          <w:tcPr>
            <w:tcW w:w="33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668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Необходимость патентной защиты основных технологических решений</w:t>
            </w:r>
          </w:p>
        </w:tc>
        <w:tc>
          <w:tcPr>
            <w:tcW w:w="33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668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tabs>
                <w:tab w:val="left" w:pos="3108"/>
              </w:tabs>
              <w:rPr>
                <w:rFonts w:ascii="Arial" w:hAnsi="Arial" w:cs="Arial"/>
                <w:sz w:val="22"/>
                <w:szCs w:val="22"/>
              </w:rPr>
            </w:pPr>
            <w:r w:rsidRPr="007A0BD8">
              <w:rPr>
                <w:rFonts w:ascii="Arial" w:hAnsi="Arial" w:cs="Arial"/>
                <w:sz w:val="22"/>
                <w:szCs w:val="22"/>
              </w:rPr>
              <w:t>Необходимость лицензирования</w:t>
            </w:r>
          </w:p>
        </w:tc>
        <w:tc>
          <w:tcPr>
            <w:tcW w:w="33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668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Необходимость сертификации</w:t>
            </w:r>
          </w:p>
        </w:tc>
        <w:tc>
          <w:tcPr>
            <w:tcW w:w="33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668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Наличие договоров поставки  (протоколов о намерениях) оборудования</w:t>
            </w:r>
          </w:p>
        </w:tc>
        <w:tc>
          <w:tcPr>
            <w:tcW w:w="33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668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Наличие договоров поставки  (протоколов о намерениях) сырья и материалов</w:t>
            </w:r>
          </w:p>
        </w:tc>
        <w:tc>
          <w:tcPr>
            <w:tcW w:w="33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668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Проведена ли независимая экспертиза проекта (кем, когда)</w:t>
            </w:r>
          </w:p>
        </w:tc>
        <w:tc>
          <w:tcPr>
            <w:tcW w:w="33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668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Наличие заключения экологической экспертизы</w:t>
            </w:r>
          </w:p>
        </w:tc>
        <w:tc>
          <w:tcPr>
            <w:tcW w:w="33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668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Наличия у претендента собственных денежных средств или другого имущества, в том числе освоенные средства (подтверждающие документы)</w:t>
            </w:r>
          </w:p>
        </w:tc>
        <w:tc>
          <w:tcPr>
            <w:tcW w:w="33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668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Условия возможного участия инвестора в проекте </w:t>
            </w:r>
          </w:p>
        </w:tc>
        <w:tc>
          <w:tcPr>
            <w:tcW w:w="331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bl>
    <w:p w:rsidR="00C90FF0" w:rsidRPr="00A53308" w:rsidRDefault="00C90FF0" w:rsidP="00C90FF0">
      <w:pPr>
        <w:jc w:val="center"/>
        <w:outlineLvl w:val="2"/>
        <w:rPr>
          <w:rFonts w:ascii="Arial" w:hAnsi="Arial" w:cs="Arial"/>
        </w:rPr>
      </w:pPr>
    </w:p>
    <w:p w:rsidR="00C90FF0" w:rsidRPr="00A53308" w:rsidRDefault="00C90FF0" w:rsidP="00C90FF0">
      <w:pPr>
        <w:jc w:val="center"/>
        <w:outlineLvl w:val="2"/>
        <w:rPr>
          <w:rFonts w:ascii="Arial" w:hAnsi="Arial" w:cs="Arial"/>
        </w:rPr>
      </w:pPr>
      <w:r w:rsidRPr="00A53308">
        <w:rPr>
          <w:rFonts w:ascii="Arial" w:hAnsi="Arial" w:cs="Arial"/>
        </w:rPr>
        <w:t>Раздел 10. Маркетинговые исследования</w:t>
      </w:r>
    </w:p>
    <w:tbl>
      <w:tblPr>
        <w:tblpPr w:leftFromText="180" w:rightFromText="180" w:vertAnchor="text" w:horzAnchor="margin" w:tblpY="75"/>
        <w:tblOverlap w:val="never"/>
        <w:tblW w:w="9993" w:type="dxa"/>
        <w:tblLayout w:type="fixed"/>
        <w:tblCellMar>
          <w:left w:w="70" w:type="dxa"/>
          <w:right w:w="70" w:type="dxa"/>
        </w:tblCellMar>
        <w:tblLook w:val="0000" w:firstRow="0" w:lastRow="0" w:firstColumn="0" w:lastColumn="0" w:noHBand="0" w:noVBand="0"/>
      </w:tblPr>
      <w:tblGrid>
        <w:gridCol w:w="5760"/>
        <w:gridCol w:w="4233"/>
      </w:tblGrid>
      <w:tr w:rsidR="00C90FF0" w:rsidRPr="00A53308" w:rsidTr="007215AC">
        <w:trPr>
          <w:cantSplit/>
          <w:trHeight w:val="48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Характеристика новизны продукции, наличие инновационной составляющей</w:t>
            </w:r>
          </w:p>
        </w:tc>
        <w:tc>
          <w:tcPr>
            <w:tcW w:w="423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Назначение продукции (масштабы и направления использования, потребительские свойства)</w:t>
            </w:r>
          </w:p>
        </w:tc>
        <w:tc>
          <w:tcPr>
            <w:tcW w:w="423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35"/>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tabs>
                <w:tab w:val="left" w:pos="4254"/>
              </w:tabs>
              <w:rPr>
                <w:rFonts w:ascii="Arial" w:hAnsi="Arial" w:cs="Arial"/>
                <w:sz w:val="22"/>
                <w:szCs w:val="22"/>
              </w:rPr>
            </w:pPr>
            <w:r w:rsidRPr="007A0BD8">
              <w:rPr>
                <w:rFonts w:ascii="Arial" w:hAnsi="Arial" w:cs="Arial"/>
                <w:sz w:val="22"/>
                <w:szCs w:val="22"/>
              </w:rPr>
              <w:t>Характеристика сырьевой базы</w:t>
            </w:r>
          </w:p>
        </w:tc>
        <w:tc>
          <w:tcPr>
            <w:tcW w:w="423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tabs>
                <w:tab w:val="left" w:pos="2714"/>
              </w:tabs>
              <w:rPr>
                <w:rFonts w:ascii="Arial" w:hAnsi="Arial" w:cs="Arial"/>
                <w:sz w:val="22"/>
                <w:szCs w:val="22"/>
              </w:rPr>
            </w:pPr>
            <w:r w:rsidRPr="007A0BD8">
              <w:rPr>
                <w:rFonts w:ascii="Arial" w:hAnsi="Arial" w:cs="Arial"/>
                <w:sz w:val="22"/>
                <w:szCs w:val="22"/>
              </w:rPr>
              <w:tab/>
            </w:r>
          </w:p>
        </w:tc>
      </w:tr>
      <w:tr w:rsidR="00C90FF0" w:rsidRPr="00A53308" w:rsidTr="007215AC">
        <w:trPr>
          <w:cantSplit/>
          <w:trHeight w:val="26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Технология производства</w:t>
            </w:r>
          </w:p>
        </w:tc>
        <w:tc>
          <w:tcPr>
            <w:tcW w:w="423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41"/>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Характеристика рынков сбыта</w:t>
            </w:r>
          </w:p>
        </w:tc>
        <w:tc>
          <w:tcPr>
            <w:tcW w:w="423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576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Основные конкуренты в России и за рубежом </w:t>
            </w:r>
          </w:p>
        </w:tc>
        <w:tc>
          <w:tcPr>
            <w:tcW w:w="4233"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bl>
    <w:p w:rsidR="00C90FF0" w:rsidRPr="00A53308" w:rsidRDefault="00C90FF0" w:rsidP="00C90FF0">
      <w:pPr>
        <w:jc w:val="center"/>
        <w:rPr>
          <w:rFonts w:ascii="Arial" w:hAnsi="Arial" w:cs="Arial"/>
        </w:rPr>
      </w:pPr>
      <w:r w:rsidRPr="00A53308">
        <w:rPr>
          <w:rFonts w:ascii="Arial" w:hAnsi="Arial" w:cs="Arial"/>
        </w:rPr>
        <w:t>Раздел 11. План-график реализации инвестиционного проекта</w:t>
      </w:r>
    </w:p>
    <w:p w:rsidR="00C90FF0" w:rsidRPr="00A53308" w:rsidRDefault="00C90FF0" w:rsidP="00C90FF0">
      <w:pPr>
        <w:jc w:val="both"/>
        <w:rPr>
          <w:rFonts w:ascii="Arial" w:hAnsi="Arial" w:cs="Arial"/>
        </w:rPr>
      </w:pPr>
    </w:p>
    <w:tbl>
      <w:tblPr>
        <w:tblW w:w="9923" w:type="dxa"/>
        <w:tblInd w:w="70" w:type="dxa"/>
        <w:tblLayout w:type="fixed"/>
        <w:tblCellMar>
          <w:left w:w="70" w:type="dxa"/>
          <w:right w:w="70" w:type="dxa"/>
        </w:tblCellMar>
        <w:tblLook w:val="0000" w:firstRow="0" w:lastRow="0" w:firstColumn="0" w:lastColumn="0" w:noHBand="0" w:noVBand="0"/>
      </w:tblPr>
      <w:tblGrid>
        <w:gridCol w:w="4451"/>
        <w:gridCol w:w="1440"/>
        <w:gridCol w:w="2340"/>
        <w:gridCol w:w="1692"/>
      </w:tblGrid>
      <w:tr w:rsidR="00C90FF0" w:rsidRPr="00A53308" w:rsidTr="007215AC">
        <w:trPr>
          <w:cantSplit/>
          <w:trHeight w:val="480"/>
        </w:trPr>
        <w:tc>
          <w:tcPr>
            <w:tcW w:w="4451" w:type="dxa"/>
            <w:vMerge w:val="restart"/>
            <w:tcBorders>
              <w:top w:val="single" w:sz="6" w:space="0" w:color="auto"/>
              <w:left w:val="single" w:sz="6" w:space="0" w:color="auto"/>
              <w:bottom w:val="nil"/>
              <w:right w:val="single" w:sz="6" w:space="0" w:color="auto"/>
            </w:tcBorders>
            <w:vAlign w:val="center"/>
          </w:tcPr>
          <w:p w:rsidR="00C90FF0" w:rsidRPr="007A0BD8" w:rsidRDefault="00C90FF0" w:rsidP="007215AC">
            <w:pPr>
              <w:jc w:val="center"/>
              <w:rPr>
                <w:rFonts w:ascii="Arial" w:hAnsi="Arial" w:cs="Arial"/>
                <w:sz w:val="22"/>
                <w:szCs w:val="22"/>
              </w:rPr>
            </w:pPr>
            <w:r w:rsidRPr="007A0BD8">
              <w:rPr>
                <w:rFonts w:ascii="Arial" w:hAnsi="Arial" w:cs="Arial"/>
                <w:sz w:val="22"/>
                <w:szCs w:val="22"/>
              </w:rPr>
              <w:t xml:space="preserve">Наименование этапов (направлений, </w:t>
            </w:r>
            <w:r w:rsidRPr="007A0BD8">
              <w:rPr>
                <w:rFonts w:ascii="Arial" w:hAnsi="Arial" w:cs="Arial"/>
                <w:sz w:val="22"/>
                <w:szCs w:val="22"/>
              </w:rPr>
              <w:br/>
              <w:t xml:space="preserve">мероприятий) реализации      </w:t>
            </w:r>
            <w:r w:rsidRPr="007A0BD8">
              <w:rPr>
                <w:rFonts w:ascii="Arial" w:hAnsi="Arial" w:cs="Arial"/>
                <w:sz w:val="22"/>
                <w:szCs w:val="22"/>
              </w:rPr>
              <w:br/>
              <w:t>инвестиционного проекта</w:t>
            </w:r>
          </w:p>
        </w:tc>
        <w:tc>
          <w:tcPr>
            <w:tcW w:w="1440" w:type="dxa"/>
            <w:vMerge w:val="restart"/>
            <w:tcBorders>
              <w:top w:val="single" w:sz="6" w:space="0" w:color="auto"/>
              <w:left w:val="single" w:sz="6" w:space="0" w:color="auto"/>
              <w:bottom w:val="nil"/>
              <w:right w:val="single" w:sz="6" w:space="0" w:color="auto"/>
            </w:tcBorders>
            <w:vAlign w:val="center"/>
          </w:tcPr>
          <w:p w:rsidR="00C90FF0" w:rsidRPr="007A0BD8" w:rsidRDefault="00C90FF0" w:rsidP="007215AC">
            <w:pPr>
              <w:jc w:val="center"/>
              <w:rPr>
                <w:rFonts w:ascii="Arial" w:hAnsi="Arial" w:cs="Arial"/>
                <w:sz w:val="22"/>
                <w:szCs w:val="22"/>
              </w:rPr>
            </w:pPr>
            <w:r w:rsidRPr="007A0BD8">
              <w:rPr>
                <w:rFonts w:ascii="Arial" w:hAnsi="Arial" w:cs="Arial"/>
                <w:sz w:val="22"/>
                <w:szCs w:val="22"/>
              </w:rPr>
              <w:t xml:space="preserve">Объем   </w:t>
            </w:r>
            <w:r w:rsidRPr="007A0BD8">
              <w:rPr>
                <w:rFonts w:ascii="Arial" w:hAnsi="Arial" w:cs="Arial"/>
                <w:sz w:val="22"/>
                <w:szCs w:val="22"/>
              </w:rPr>
              <w:br/>
              <w:t>инвестиций,</w:t>
            </w:r>
            <w:r w:rsidRPr="007A0BD8">
              <w:rPr>
                <w:rFonts w:ascii="Arial" w:hAnsi="Arial" w:cs="Arial"/>
                <w:sz w:val="22"/>
                <w:szCs w:val="22"/>
              </w:rPr>
              <w:br/>
              <w:t>млн. руб.</w:t>
            </w:r>
          </w:p>
        </w:tc>
        <w:tc>
          <w:tcPr>
            <w:tcW w:w="4032" w:type="dxa"/>
            <w:gridSpan w:val="2"/>
            <w:tcBorders>
              <w:top w:val="single" w:sz="6" w:space="0" w:color="auto"/>
              <w:left w:val="single" w:sz="6" w:space="0" w:color="auto"/>
              <w:bottom w:val="single" w:sz="6" w:space="0" w:color="auto"/>
              <w:right w:val="single" w:sz="6" w:space="0" w:color="auto"/>
            </w:tcBorders>
            <w:vAlign w:val="center"/>
          </w:tcPr>
          <w:p w:rsidR="00C90FF0" w:rsidRPr="007A0BD8" w:rsidRDefault="00C90FF0" w:rsidP="007215AC">
            <w:pPr>
              <w:jc w:val="center"/>
              <w:rPr>
                <w:rFonts w:ascii="Arial" w:hAnsi="Arial" w:cs="Arial"/>
                <w:sz w:val="22"/>
                <w:szCs w:val="22"/>
              </w:rPr>
            </w:pPr>
            <w:r w:rsidRPr="007A0BD8">
              <w:rPr>
                <w:rFonts w:ascii="Arial" w:hAnsi="Arial" w:cs="Arial"/>
                <w:sz w:val="22"/>
                <w:szCs w:val="22"/>
              </w:rPr>
              <w:t xml:space="preserve">Сроки выполнения этапов  </w:t>
            </w:r>
            <w:r w:rsidRPr="007A0BD8">
              <w:rPr>
                <w:rFonts w:ascii="Arial" w:hAnsi="Arial" w:cs="Arial"/>
                <w:sz w:val="22"/>
                <w:szCs w:val="22"/>
              </w:rPr>
              <w:br/>
              <w:t>(направлений, мероприятий)</w:t>
            </w:r>
            <w:r w:rsidRPr="007A0BD8">
              <w:rPr>
                <w:rFonts w:ascii="Arial" w:hAnsi="Arial" w:cs="Arial"/>
                <w:sz w:val="22"/>
                <w:szCs w:val="22"/>
              </w:rPr>
              <w:br/>
              <w:t>работ</w:t>
            </w:r>
          </w:p>
        </w:tc>
      </w:tr>
      <w:tr w:rsidR="00C90FF0" w:rsidRPr="00A53308" w:rsidTr="007215AC">
        <w:trPr>
          <w:cantSplit/>
          <w:trHeight w:val="360"/>
        </w:trPr>
        <w:tc>
          <w:tcPr>
            <w:tcW w:w="4451" w:type="dxa"/>
            <w:vMerge/>
            <w:tcBorders>
              <w:top w:val="nil"/>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440" w:type="dxa"/>
            <w:vMerge/>
            <w:tcBorders>
              <w:top w:val="nil"/>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2340" w:type="dxa"/>
            <w:tcBorders>
              <w:top w:val="single" w:sz="6" w:space="0" w:color="auto"/>
              <w:left w:val="single" w:sz="6" w:space="0" w:color="auto"/>
              <w:bottom w:val="single" w:sz="6" w:space="0" w:color="auto"/>
              <w:right w:val="single" w:sz="6" w:space="0" w:color="auto"/>
            </w:tcBorders>
            <w:vAlign w:val="center"/>
          </w:tcPr>
          <w:p w:rsidR="00C90FF0" w:rsidRPr="007A0BD8" w:rsidRDefault="00C90FF0" w:rsidP="007215AC">
            <w:pPr>
              <w:jc w:val="center"/>
              <w:rPr>
                <w:rFonts w:ascii="Arial" w:hAnsi="Arial" w:cs="Arial"/>
                <w:sz w:val="22"/>
                <w:szCs w:val="22"/>
              </w:rPr>
            </w:pPr>
            <w:r w:rsidRPr="007A0BD8">
              <w:rPr>
                <w:rFonts w:ascii="Arial" w:hAnsi="Arial" w:cs="Arial"/>
                <w:sz w:val="22"/>
                <w:szCs w:val="22"/>
              </w:rPr>
              <w:t>Начало работы</w:t>
            </w:r>
          </w:p>
        </w:tc>
        <w:tc>
          <w:tcPr>
            <w:tcW w:w="1692" w:type="dxa"/>
            <w:tcBorders>
              <w:top w:val="single" w:sz="6" w:space="0" w:color="auto"/>
              <w:left w:val="single" w:sz="6" w:space="0" w:color="auto"/>
              <w:bottom w:val="single" w:sz="6" w:space="0" w:color="auto"/>
              <w:right w:val="single" w:sz="6" w:space="0" w:color="auto"/>
            </w:tcBorders>
            <w:vAlign w:val="center"/>
          </w:tcPr>
          <w:p w:rsidR="00C90FF0" w:rsidRPr="007A0BD8" w:rsidRDefault="00C90FF0" w:rsidP="007215AC">
            <w:pPr>
              <w:jc w:val="center"/>
              <w:rPr>
                <w:rFonts w:ascii="Arial" w:hAnsi="Arial" w:cs="Arial"/>
                <w:sz w:val="22"/>
                <w:szCs w:val="22"/>
              </w:rPr>
            </w:pPr>
            <w:r w:rsidRPr="007A0BD8">
              <w:rPr>
                <w:rFonts w:ascii="Arial" w:hAnsi="Arial" w:cs="Arial"/>
                <w:sz w:val="22"/>
                <w:szCs w:val="22"/>
              </w:rPr>
              <w:t xml:space="preserve">Окончание </w:t>
            </w:r>
            <w:r w:rsidRPr="007A0BD8">
              <w:rPr>
                <w:rFonts w:ascii="Arial" w:hAnsi="Arial" w:cs="Arial"/>
                <w:sz w:val="22"/>
                <w:szCs w:val="22"/>
              </w:rPr>
              <w:br/>
              <w:t>работы</w:t>
            </w:r>
          </w:p>
        </w:tc>
      </w:tr>
      <w:tr w:rsidR="00C90FF0" w:rsidRPr="00A53308" w:rsidTr="007215AC">
        <w:trPr>
          <w:cantSplit/>
          <w:trHeight w:val="360"/>
        </w:trPr>
        <w:tc>
          <w:tcPr>
            <w:tcW w:w="4451"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23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92"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bl>
    <w:p w:rsidR="00C90FF0" w:rsidRDefault="00C90FF0" w:rsidP="00C90FF0">
      <w:pPr>
        <w:jc w:val="center"/>
        <w:rPr>
          <w:rFonts w:ascii="Arial" w:hAnsi="Arial" w:cs="Arial"/>
        </w:rPr>
      </w:pPr>
    </w:p>
    <w:p w:rsidR="00C90FF0" w:rsidRPr="00A53308" w:rsidRDefault="00C90FF0" w:rsidP="00C90FF0">
      <w:pPr>
        <w:jc w:val="center"/>
        <w:rPr>
          <w:rFonts w:ascii="Arial" w:hAnsi="Arial" w:cs="Arial"/>
        </w:rPr>
      </w:pPr>
      <w:r w:rsidRPr="00A53308">
        <w:rPr>
          <w:rFonts w:ascii="Arial" w:hAnsi="Arial" w:cs="Arial"/>
        </w:rPr>
        <w:t>Раздел 12. Фактические показатели деятельности организации</w:t>
      </w:r>
    </w:p>
    <w:p w:rsidR="00C90FF0" w:rsidRPr="00A53308" w:rsidRDefault="00C90FF0" w:rsidP="00C90FF0">
      <w:pPr>
        <w:jc w:val="center"/>
        <w:rPr>
          <w:rFonts w:ascii="Arial" w:hAnsi="Arial" w:cs="Arial"/>
        </w:rPr>
      </w:pPr>
      <w:r w:rsidRPr="00A53308">
        <w:rPr>
          <w:rFonts w:ascii="Arial" w:hAnsi="Arial" w:cs="Arial"/>
        </w:rPr>
        <w:t>за год, предшествующий году начала реализации</w:t>
      </w:r>
    </w:p>
    <w:p w:rsidR="00C90FF0" w:rsidRPr="00A53308" w:rsidRDefault="00C90FF0" w:rsidP="00C90FF0">
      <w:pPr>
        <w:jc w:val="center"/>
        <w:rPr>
          <w:rFonts w:ascii="Arial" w:hAnsi="Arial" w:cs="Arial"/>
        </w:rPr>
      </w:pPr>
      <w:r w:rsidRPr="00A53308">
        <w:rPr>
          <w:rFonts w:ascii="Arial" w:hAnsi="Arial" w:cs="Arial"/>
        </w:rPr>
        <w:t>инвестиционного проекта</w:t>
      </w:r>
    </w:p>
    <w:p w:rsidR="00C90FF0" w:rsidRPr="00A53308" w:rsidRDefault="00C90FF0" w:rsidP="00C90FF0">
      <w:pPr>
        <w:jc w:val="both"/>
        <w:rPr>
          <w:rFonts w:ascii="Arial" w:hAnsi="Arial" w:cs="Arial"/>
        </w:rPr>
      </w:pPr>
    </w:p>
    <w:tbl>
      <w:tblPr>
        <w:tblW w:w="9923" w:type="dxa"/>
        <w:tblInd w:w="70" w:type="dxa"/>
        <w:tblLayout w:type="fixed"/>
        <w:tblCellMar>
          <w:left w:w="70" w:type="dxa"/>
          <w:right w:w="70" w:type="dxa"/>
        </w:tblCellMar>
        <w:tblLook w:val="0000" w:firstRow="0" w:lastRow="0" w:firstColumn="0" w:lastColumn="0" w:noHBand="0" w:noVBand="0"/>
      </w:tblPr>
      <w:tblGrid>
        <w:gridCol w:w="6836"/>
        <w:gridCol w:w="1440"/>
        <w:gridCol w:w="1647"/>
      </w:tblGrid>
      <w:tr w:rsidR="00C90FF0" w:rsidRPr="00A53308" w:rsidTr="007215AC">
        <w:trPr>
          <w:cantSplit/>
          <w:trHeight w:val="527"/>
        </w:trPr>
        <w:tc>
          <w:tcPr>
            <w:tcW w:w="6836" w:type="dxa"/>
            <w:tcBorders>
              <w:top w:val="single" w:sz="6" w:space="0" w:color="auto"/>
              <w:left w:val="single" w:sz="6" w:space="0" w:color="auto"/>
              <w:bottom w:val="nil"/>
              <w:right w:val="single" w:sz="6" w:space="0" w:color="auto"/>
            </w:tcBorders>
            <w:vAlign w:val="center"/>
          </w:tcPr>
          <w:p w:rsidR="00C90FF0" w:rsidRPr="007A0BD8" w:rsidRDefault="00C90FF0" w:rsidP="007215AC">
            <w:pPr>
              <w:jc w:val="center"/>
              <w:rPr>
                <w:rFonts w:ascii="Arial" w:hAnsi="Arial" w:cs="Arial"/>
                <w:sz w:val="22"/>
                <w:szCs w:val="22"/>
              </w:rPr>
            </w:pPr>
            <w:r w:rsidRPr="007A0BD8">
              <w:rPr>
                <w:rFonts w:ascii="Arial" w:hAnsi="Arial" w:cs="Arial"/>
                <w:sz w:val="22"/>
                <w:szCs w:val="22"/>
              </w:rPr>
              <w:t>Показатели</w:t>
            </w:r>
          </w:p>
        </w:tc>
        <w:tc>
          <w:tcPr>
            <w:tcW w:w="1440" w:type="dxa"/>
            <w:tcBorders>
              <w:top w:val="single" w:sz="6" w:space="0" w:color="auto"/>
              <w:left w:val="single" w:sz="6" w:space="0" w:color="auto"/>
              <w:bottom w:val="nil"/>
              <w:right w:val="single" w:sz="6" w:space="0" w:color="auto"/>
            </w:tcBorders>
            <w:vAlign w:val="center"/>
          </w:tcPr>
          <w:p w:rsidR="00C90FF0" w:rsidRPr="007A0BD8" w:rsidRDefault="00C90FF0" w:rsidP="007215AC">
            <w:pPr>
              <w:jc w:val="center"/>
              <w:rPr>
                <w:rFonts w:ascii="Arial" w:hAnsi="Arial" w:cs="Arial"/>
                <w:sz w:val="22"/>
                <w:szCs w:val="22"/>
              </w:rPr>
            </w:pPr>
            <w:r w:rsidRPr="007A0BD8">
              <w:rPr>
                <w:rFonts w:ascii="Arial" w:hAnsi="Arial" w:cs="Arial"/>
                <w:sz w:val="22"/>
                <w:szCs w:val="22"/>
              </w:rPr>
              <w:t>Ед. изм.</w:t>
            </w:r>
          </w:p>
        </w:tc>
        <w:tc>
          <w:tcPr>
            <w:tcW w:w="1647" w:type="dxa"/>
            <w:tcBorders>
              <w:top w:val="single" w:sz="6" w:space="0" w:color="auto"/>
              <w:left w:val="single" w:sz="6" w:space="0" w:color="auto"/>
              <w:right w:val="single" w:sz="6" w:space="0" w:color="auto"/>
            </w:tcBorders>
            <w:vAlign w:val="center"/>
          </w:tcPr>
          <w:p w:rsidR="00C90FF0" w:rsidRPr="007A0BD8" w:rsidRDefault="00C90FF0" w:rsidP="007215AC">
            <w:pPr>
              <w:jc w:val="center"/>
              <w:rPr>
                <w:rFonts w:ascii="Arial" w:hAnsi="Arial" w:cs="Arial"/>
                <w:sz w:val="22"/>
                <w:szCs w:val="22"/>
              </w:rPr>
            </w:pPr>
            <w:r w:rsidRPr="007A0BD8">
              <w:rPr>
                <w:rFonts w:ascii="Arial" w:hAnsi="Arial" w:cs="Arial"/>
                <w:sz w:val="22"/>
                <w:szCs w:val="22"/>
              </w:rPr>
              <w:t>Значение</w:t>
            </w:r>
          </w:p>
        </w:tc>
      </w:tr>
      <w:tr w:rsidR="00C90FF0" w:rsidRPr="00A53308" w:rsidTr="007215AC">
        <w:trPr>
          <w:cantSplit/>
          <w:trHeight w:val="240"/>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jc w:val="center"/>
              <w:rPr>
                <w:rFonts w:ascii="Arial" w:hAnsi="Arial" w:cs="Arial"/>
                <w:sz w:val="22"/>
                <w:szCs w:val="22"/>
              </w:rPr>
            </w:pPr>
            <w:r w:rsidRPr="007A0BD8">
              <w:rPr>
                <w:rFonts w:ascii="Arial" w:hAnsi="Arial" w:cs="Arial"/>
                <w:sz w:val="22"/>
                <w:szCs w:val="22"/>
              </w:rPr>
              <w:t>1</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jc w:val="center"/>
              <w:rPr>
                <w:rFonts w:ascii="Arial" w:hAnsi="Arial" w:cs="Arial"/>
                <w:sz w:val="22"/>
                <w:szCs w:val="22"/>
              </w:rPr>
            </w:pPr>
            <w:r w:rsidRPr="007A0BD8">
              <w:rPr>
                <w:rFonts w:ascii="Arial" w:hAnsi="Arial" w:cs="Arial"/>
                <w:sz w:val="22"/>
                <w:szCs w:val="22"/>
              </w:rPr>
              <w:t>2</w:t>
            </w: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jc w:val="center"/>
              <w:rPr>
                <w:rFonts w:ascii="Arial" w:hAnsi="Arial" w:cs="Arial"/>
                <w:sz w:val="22"/>
                <w:szCs w:val="22"/>
              </w:rPr>
            </w:pPr>
            <w:r w:rsidRPr="007A0BD8">
              <w:rPr>
                <w:rFonts w:ascii="Arial" w:hAnsi="Arial" w:cs="Arial"/>
                <w:sz w:val="22"/>
                <w:szCs w:val="22"/>
              </w:rPr>
              <w:t>3</w:t>
            </w:r>
          </w:p>
        </w:tc>
      </w:tr>
      <w:tr w:rsidR="00C90FF0" w:rsidRPr="00A53308" w:rsidTr="007215AC">
        <w:trPr>
          <w:cantSplit/>
          <w:trHeight w:val="240"/>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Фонд оплаты труда работников, всего        </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в том числе:                               </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lastRenderedPageBreak/>
              <w:t xml:space="preserve">заработная плата                           </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18"/>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налоги и взносы на социальные нужды </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Среднесписочная численность работников     </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Среднемесячная   заработная   плата  одного</w:t>
            </w:r>
            <w:r w:rsidRPr="007A0BD8">
              <w:rPr>
                <w:rFonts w:ascii="Arial" w:hAnsi="Arial" w:cs="Arial"/>
                <w:sz w:val="22"/>
                <w:szCs w:val="22"/>
              </w:rPr>
              <w:br/>
              <w:t xml:space="preserve">работника                                  </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Амортизационные отчисления                 </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Себестоимость реализованной продукции   </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Прибыль от продаж                       </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Чистая прибыль                          </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360"/>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Налоговые платежи в бюджеты всех уровней  и</w:t>
            </w:r>
            <w:r w:rsidRPr="007A0BD8">
              <w:rPr>
                <w:rFonts w:ascii="Arial" w:hAnsi="Arial" w:cs="Arial"/>
                <w:sz w:val="22"/>
                <w:szCs w:val="22"/>
              </w:rPr>
              <w:br/>
              <w:t xml:space="preserve">государственные внебюджетные фонды         </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 xml:space="preserve">в том числе:                               </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480"/>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налоговые  платежи   в    консолидированный</w:t>
            </w:r>
            <w:r w:rsidRPr="007A0BD8">
              <w:rPr>
                <w:rFonts w:ascii="Arial" w:hAnsi="Arial" w:cs="Arial"/>
                <w:sz w:val="22"/>
                <w:szCs w:val="22"/>
              </w:rPr>
              <w:br/>
              <w:t>бюджет Республики Дагестан</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25"/>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Дебиторская задолженность</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166"/>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Кредиторская задолженность</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75"/>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в том числе:</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174"/>
        </w:trPr>
        <w:tc>
          <w:tcPr>
            <w:tcW w:w="6836"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задолженность по налогам и платежам</w:t>
            </w:r>
          </w:p>
        </w:tc>
        <w:tc>
          <w:tcPr>
            <w:tcW w:w="1440"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c>
          <w:tcPr>
            <w:tcW w:w="1647" w:type="dxa"/>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bl>
    <w:p w:rsidR="00C90FF0" w:rsidRPr="00A53308" w:rsidRDefault="00C90FF0" w:rsidP="00C90FF0">
      <w:pPr>
        <w:jc w:val="both"/>
        <w:rPr>
          <w:rFonts w:ascii="Arial" w:hAnsi="Arial" w:cs="Arial"/>
        </w:rPr>
      </w:pPr>
    </w:p>
    <w:p w:rsidR="00C90FF0" w:rsidRPr="00A53308" w:rsidRDefault="00C90FF0" w:rsidP="00C90FF0">
      <w:pPr>
        <w:jc w:val="center"/>
        <w:outlineLvl w:val="2"/>
        <w:rPr>
          <w:rFonts w:ascii="Arial" w:hAnsi="Arial" w:cs="Arial"/>
        </w:rPr>
      </w:pPr>
      <w:r w:rsidRPr="00A53308">
        <w:rPr>
          <w:rFonts w:ascii="Arial" w:hAnsi="Arial" w:cs="Arial"/>
        </w:rPr>
        <w:t>Раздел 13. Информация об инициаторе проекта</w:t>
      </w:r>
    </w:p>
    <w:p w:rsidR="00C90FF0" w:rsidRPr="00A53308" w:rsidRDefault="00C90FF0" w:rsidP="00C90FF0">
      <w:pPr>
        <w:jc w:val="center"/>
        <w:outlineLvl w:val="2"/>
        <w:rPr>
          <w:rFonts w:ascii="Arial" w:hAnsi="Arial" w:cs="Arial"/>
        </w:rPr>
      </w:pPr>
    </w:p>
    <w:tbl>
      <w:tblPr>
        <w:tblpPr w:leftFromText="180" w:rightFromText="180" w:vertAnchor="text" w:tblpX="140" w:tblpY="1"/>
        <w:tblOverlap w:val="never"/>
        <w:tblW w:w="5000" w:type="pct"/>
        <w:tblCellMar>
          <w:left w:w="70" w:type="dxa"/>
          <w:right w:w="70" w:type="dxa"/>
        </w:tblCellMar>
        <w:tblLook w:val="0000" w:firstRow="0" w:lastRow="0" w:firstColumn="0" w:lastColumn="0" w:noHBand="0" w:noVBand="0"/>
      </w:tblPr>
      <w:tblGrid>
        <w:gridCol w:w="5913"/>
        <w:gridCol w:w="3428"/>
      </w:tblGrid>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Полное и сокращенное наименование организации</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Форма собственности</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Организационно-правовая форма</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Юридический адрес</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Почтовый адрес</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Индекс</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Основной вид деятельности заявителя по ОКВЭД</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ИНН</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Код ОКВЕД</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Код  ОКПО</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ОГРН</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Год основания</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Банковские реквизиты</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Сфера деятельности</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Уставный капитал</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Стоимость основных фондов</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Стоимость оборотных средств</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38"/>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Перечень акционеров</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197"/>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b/>
                <w:sz w:val="22"/>
                <w:szCs w:val="22"/>
              </w:rPr>
            </w:pPr>
            <w:r w:rsidRPr="007A0BD8">
              <w:rPr>
                <w:rFonts w:ascii="Arial" w:hAnsi="Arial" w:cs="Arial"/>
                <w:b/>
                <w:sz w:val="22"/>
                <w:szCs w:val="22"/>
              </w:rPr>
              <w:t>Руководитель (должность, Ф.И.О полностью)</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Телефон /факс</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lang w:val="en-US"/>
              </w:rPr>
              <w:t>WEB</w:t>
            </w:r>
            <w:r w:rsidRPr="007A0BD8">
              <w:rPr>
                <w:rFonts w:ascii="Arial" w:hAnsi="Arial" w:cs="Arial"/>
                <w:sz w:val="22"/>
                <w:szCs w:val="22"/>
              </w:rPr>
              <w:t xml:space="preserve"> - страница</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Электронная почта</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b/>
                <w:sz w:val="22"/>
                <w:szCs w:val="22"/>
              </w:rPr>
            </w:pPr>
            <w:r w:rsidRPr="007A0BD8">
              <w:rPr>
                <w:rFonts w:ascii="Arial" w:hAnsi="Arial" w:cs="Arial"/>
                <w:b/>
                <w:sz w:val="22"/>
                <w:szCs w:val="22"/>
              </w:rPr>
              <w:t>Контактное лицо (должность, Ф.И.О полностью)</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Телефон /факс</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r w:rsidR="00C90FF0" w:rsidRPr="00A53308" w:rsidTr="007215AC">
        <w:trPr>
          <w:cantSplit/>
          <w:trHeight w:val="240"/>
        </w:trPr>
        <w:tc>
          <w:tcPr>
            <w:tcW w:w="316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r w:rsidRPr="007A0BD8">
              <w:rPr>
                <w:rFonts w:ascii="Arial" w:hAnsi="Arial" w:cs="Arial"/>
                <w:sz w:val="22"/>
                <w:szCs w:val="22"/>
              </w:rPr>
              <w:t>Электронная почта</w:t>
            </w:r>
          </w:p>
        </w:tc>
        <w:tc>
          <w:tcPr>
            <w:tcW w:w="1835" w:type="pct"/>
            <w:tcBorders>
              <w:top w:val="single" w:sz="6" w:space="0" w:color="auto"/>
              <w:left w:val="single" w:sz="6" w:space="0" w:color="auto"/>
              <w:bottom w:val="single" w:sz="6" w:space="0" w:color="auto"/>
              <w:right w:val="single" w:sz="6" w:space="0" w:color="auto"/>
            </w:tcBorders>
          </w:tcPr>
          <w:p w:rsidR="00C90FF0" w:rsidRPr="007A0BD8" w:rsidRDefault="00C90FF0" w:rsidP="007215AC">
            <w:pPr>
              <w:rPr>
                <w:rFonts w:ascii="Arial" w:hAnsi="Arial" w:cs="Arial"/>
                <w:sz w:val="22"/>
                <w:szCs w:val="22"/>
              </w:rPr>
            </w:pPr>
          </w:p>
        </w:tc>
      </w:tr>
    </w:tbl>
    <w:p w:rsidR="00C90FF0" w:rsidRPr="00A53308" w:rsidRDefault="00C90FF0" w:rsidP="00C90FF0">
      <w:pPr>
        <w:jc w:val="both"/>
        <w:rPr>
          <w:rFonts w:ascii="Arial" w:hAnsi="Arial" w:cs="Arial"/>
        </w:rPr>
      </w:pPr>
    </w:p>
    <w:p w:rsidR="00C90FF0" w:rsidRPr="00A53308" w:rsidRDefault="00C90FF0" w:rsidP="00C90FF0">
      <w:pPr>
        <w:jc w:val="both"/>
        <w:rPr>
          <w:rFonts w:ascii="Arial" w:hAnsi="Arial" w:cs="Arial"/>
          <w:i/>
        </w:rPr>
      </w:pPr>
      <w:r w:rsidRPr="00A53308">
        <w:rPr>
          <w:rFonts w:ascii="Arial" w:hAnsi="Arial" w:cs="Arial"/>
          <w:i/>
        </w:rPr>
        <w:t>Организация несет ответственность за достоверность информации, представленной в паспорте проекта, и предоставляет право ее распространения в Российской Федерации и за рубежом.</w:t>
      </w:r>
    </w:p>
    <w:p w:rsidR="00C90FF0" w:rsidRPr="00A53308" w:rsidRDefault="00C90FF0" w:rsidP="00C90FF0">
      <w:pPr>
        <w:jc w:val="both"/>
        <w:rPr>
          <w:rFonts w:ascii="Arial" w:hAnsi="Arial" w:cs="Arial"/>
        </w:rPr>
      </w:pPr>
    </w:p>
    <w:p w:rsidR="00C90FF0" w:rsidRPr="00A53308" w:rsidRDefault="00C90FF0" w:rsidP="00C90FF0">
      <w:pPr>
        <w:rPr>
          <w:rFonts w:ascii="Courier New" w:hAnsi="Courier New" w:cs="Courier New"/>
          <w:b/>
        </w:rPr>
      </w:pPr>
      <w:r w:rsidRPr="00A53308">
        <w:rPr>
          <w:rFonts w:ascii="Courier New" w:hAnsi="Courier New" w:cs="Courier New"/>
          <w:b/>
        </w:rPr>
        <w:t xml:space="preserve">      Руководитель _________________________________/_______________</w:t>
      </w:r>
    </w:p>
    <w:p w:rsidR="00C90FF0" w:rsidRPr="00A53308" w:rsidRDefault="00C90FF0" w:rsidP="00C90FF0">
      <w:pPr>
        <w:rPr>
          <w:rFonts w:ascii="Courier New" w:hAnsi="Courier New" w:cs="Courier New"/>
          <w:b/>
          <w:sz w:val="16"/>
          <w:szCs w:val="16"/>
        </w:rPr>
      </w:pPr>
      <w:r w:rsidRPr="00A53308">
        <w:rPr>
          <w:rFonts w:ascii="Courier New" w:hAnsi="Courier New" w:cs="Courier New"/>
          <w:b/>
        </w:rPr>
        <w:t xml:space="preserve">                             </w:t>
      </w:r>
      <w:r w:rsidRPr="00A53308">
        <w:rPr>
          <w:rFonts w:ascii="Courier New" w:hAnsi="Courier New" w:cs="Courier New"/>
          <w:b/>
          <w:sz w:val="16"/>
          <w:szCs w:val="16"/>
        </w:rPr>
        <w:t>(Ф.И.О.)                                 (подпись)</w:t>
      </w:r>
    </w:p>
    <w:p w:rsidR="00C90FF0" w:rsidRPr="00A53308" w:rsidRDefault="00C90FF0" w:rsidP="00C90FF0">
      <w:pPr>
        <w:rPr>
          <w:rFonts w:ascii="Courier New" w:hAnsi="Courier New" w:cs="Courier New"/>
          <w:b/>
        </w:rPr>
      </w:pPr>
      <w:r w:rsidRPr="00A53308">
        <w:rPr>
          <w:rFonts w:ascii="Courier New" w:hAnsi="Courier New" w:cs="Courier New"/>
          <w:b/>
        </w:rPr>
        <w:lastRenderedPageBreak/>
        <w:t xml:space="preserve">                            </w:t>
      </w:r>
    </w:p>
    <w:p w:rsidR="00C90FF0" w:rsidRPr="00A53308" w:rsidRDefault="00C90FF0" w:rsidP="00C90FF0">
      <w:pPr>
        <w:rPr>
          <w:rFonts w:ascii="Courier New" w:hAnsi="Courier New" w:cs="Courier New"/>
          <w:b/>
        </w:rPr>
      </w:pPr>
      <w:r w:rsidRPr="00A53308">
        <w:rPr>
          <w:rFonts w:ascii="Courier New" w:hAnsi="Courier New" w:cs="Courier New"/>
          <w:b/>
        </w:rPr>
        <w:t xml:space="preserve">      Главный бухгалтер ____________________________/_______________</w:t>
      </w:r>
    </w:p>
    <w:p w:rsidR="00C90FF0" w:rsidRPr="00A53308" w:rsidRDefault="00C90FF0" w:rsidP="00C90FF0">
      <w:pPr>
        <w:rPr>
          <w:rFonts w:ascii="Courier New" w:hAnsi="Courier New" w:cs="Courier New"/>
          <w:b/>
          <w:sz w:val="16"/>
          <w:szCs w:val="16"/>
        </w:rPr>
      </w:pPr>
      <w:r w:rsidRPr="00A53308">
        <w:rPr>
          <w:rFonts w:ascii="Courier New" w:hAnsi="Courier New" w:cs="Courier New"/>
          <w:b/>
          <w:sz w:val="16"/>
          <w:szCs w:val="16"/>
        </w:rPr>
        <w:t xml:space="preserve">                                           (Ф.И.О.)                                  (подпись)</w:t>
      </w:r>
    </w:p>
    <w:p w:rsidR="00C90FF0" w:rsidRPr="00A53308" w:rsidRDefault="00C90FF0" w:rsidP="00C90FF0">
      <w:pPr>
        <w:rPr>
          <w:rFonts w:ascii="Courier New" w:hAnsi="Courier New" w:cs="Courier New"/>
          <w:b/>
        </w:rPr>
      </w:pPr>
      <w:r w:rsidRPr="00A53308">
        <w:rPr>
          <w:rFonts w:ascii="Courier New" w:hAnsi="Courier New" w:cs="Courier New"/>
          <w:b/>
        </w:rPr>
        <w:t xml:space="preserve">       МП</w:t>
      </w:r>
    </w:p>
    <w:p w:rsidR="00C90FF0" w:rsidRPr="00A53308" w:rsidRDefault="00C90FF0" w:rsidP="00C90FF0">
      <w:pPr>
        <w:rPr>
          <w:rFonts w:ascii="Courier New" w:hAnsi="Courier New" w:cs="Courier New"/>
          <w:b/>
        </w:rPr>
      </w:pPr>
    </w:p>
    <w:p w:rsidR="00C90FF0" w:rsidRPr="00A53308" w:rsidRDefault="00C90FF0" w:rsidP="00C90FF0">
      <w:pPr>
        <w:rPr>
          <w:rFonts w:ascii="Courier New" w:hAnsi="Courier New" w:cs="Courier New"/>
          <w:b/>
        </w:rPr>
      </w:pPr>
      <w:r w:rsidRPr="00A53308">
        <w:rPr>
          <w:rFonts w:ascii="Courier New" w:hAnsi="Courier New" w:cs="Courier New"/>
          <w:b/>
        </w:rPr>
        <w:t xml:space="preserve">      </w:t>
      </w:r>
    </w:p>
    <w:p w:rsidR="00C90FF0" w:rsidRPr="00A53308" w:rsidRDefault="00C90FF0" w:rsidP="00C90FF0">
      <w:pPr>
        <w:rPr>
          <w:rFonts w:ascii="Courier New" w:hAnsi="Courier New" w:cs="Courier New"/>
          <w:b/>
        </w:rPr>
      </w:pPr>
      <w:r w:rsidRPr="00A53308">
        <w:rPr>
          <w:rFonts w:ascii="Courier New" w:hAnsi="Courier New" w:cs="Courier New"/>
          <w:b/>
        </w:rPr>
        <w:t xml:space="preserve">      Дата</w:t>
      </w:r>
    </w:p>
    <w:p w:rsidR="00C90FF0" w:rsidRPr="00732C4A" w:rsidRDefault="00C90FF0" w:rsidP="00C90FF0">
      <w:pPr>
        <w:pStyle w:val="ConsPlusNormal"/>
        <w:widowControl/>
        <w:ind w:left="-426" w:firstLine="0"/>
        <w:rPr>
          <w:sz w:val="28"/>
          <w:szCs w:val="28"/>
        </w:rPr>
        <w:sectPr w:rsidR="00C90FF0" w:rsidRPr="00732C4A" w:rsidSect="00144B36">
          <w:pgSz w:w="11909" w:h="16834"/>
          <w:pgMar w:top="851" w:right="851" w:bottom="0" w:left="1701" w:header="720" w:footer="720" w:gutter="0"/>
          <w:cols w:space="60"/>
          <w:noEndnote/>
        </w:sectPr>
      </w:pPr>
    </w:p>
    <w:p w:rsidR="00C90FF0" w:rsidRPr="00732C4A" w:rsidRDefault="00C90FF0" w:rsidP="00C90FF0">
      <w:pPr>
        <w:jc w:val="center"/>
      </w:pPr>
      <w:r w:rsidRPr="00732C4A">
        <w:lastRenderedPageBreak/>
        <w:t>БЛОК-СХЕМА</w:t>
      </w:r>
    </w:p>
    <w:p w:rsidR="00C90FF0" w:rsidRPr="00732C4A" w:rsidRDefault="00C90FF0" w:rsidP="00C90FF0">
      <w:pPr>
        <w:jc w:val="center"/>
      </w:pPr>
      <w:r w:rsidRPr="00732C4A">
        <w:t>последовательности административных процедур</w:t>
      </w:r>
    </w:p>
    <w:p w:rsidR="00C90FF0" w:rsidRPr="00732C4A" w:rsidRDefault="00C90FF0" w:rsidP="00C90FF0">
      <w:pPr>
        <w:tabs>
          <w:tab w:val="left" w:pos="3828"/>
        </w:tabs>
        <w:jc w:val="center"/>
      </w:pPr>
      <w:r w:rsidRPr="00732C4A">
        <w:t>государственной услуги по разработке бизнес-планов и (или)</w:t>
      </w:r>
      <w:r>
        <w:t xml:space="preserve"> компенсации части затрат на разработку</w:t>
      </w:r>
      <w:r w:rsidRPr="00732C4A">
        <w:t xml:space="preserve"> проектной документации инвестиционных проектов</w:t>
      </w:r>
    </w:p>
    <w:p w:rsidR="00C90FF0" w:rsidRPr="00732C4A" w:rsidRDefault="00510A4F" w:rsidP="00C90FF0">
      <w:pPr>
        <w:rPr>
          <w:sz w:val="28"/>
          <w:szCs w:val="28"/>
        </w:rPr>
      </w:pPr>
      <w:r>
        <w:rPr>
          <w:noProof/>
        </w:rPr>
        <mc:AlternateContent>
          <mc:Choice Requires="wps">
            <w:drawing>
              <wp:anchor distT="0" distB="0" distL="114300" distR="114300" simplePos="0" relativeHeight="251648000" behindDoc="0" locked="0" layoutInCell="1" allowOverlap="1">
                <wp:simplePos x="0" y="0"/>
                <wp:positionH relativeFrom="column">
                  <wp:posOffset>337185</wp:posOffset>
                </wp:positionH>
                <wp:positionV relativeFrom="paragraph">
                  <wp:posOffset>102870</wp:posOffset>
                </wp:positionV>
                <wp:extent cx="5943600" cy="854710"/>
                <wp:effectExtent l="0" t="0" r="19050" b="2159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4710"/>
                        </a:xfrm>
                        <a:prstGeom prst="rect">
                          <a:avLst/>
                        </a:prstGeom>
                        <a:solidFill>
                          <a:srgbClr val="FFFFFF"/>
                        </a:solidFill>
                        <a:ln w="9525">
                          <a:solidFill>
                            <a:srgbClr val="000000"/>
                          </a:solidFill>
                          <a:miter lim="800000"/>
                          <a:headEnd/>
                          <a:tailEnd/>
                        </a:ln>
                      </wps:spPr>
                      <wps:txbx>
                        <w:txbxContent>
                          <w:p w:rsidR="00B721AC" w:rsidRPr="00F375D6" w:rsidRDefault="00B721AC" w:rsidP="00C90FF0">
                            <w:pPr>
                              <w:tabs>
                                <w:tab w:val="left" w:pos="2268"/>
                                <w:tab w:val="left" w:pos="4962"/>
                              </w:tabs>
                              <w:jc w:val="center"/>
                            </w:pPr>
                            <w:r w:rsidRPr="00F375D6">
                              <w:t xml:space="preserve">Начало исполнения государственной услуги: инициаторы, предлагающие к реализации на территории Республики Дагестан инвестиционные проекты, направляют в </w:t>
                            </w:r>
                            <w:r>
                              <w:t xml:space="preserve">Агентство по предпринимательству и инвестициям Республики Дагестан </w:t>
                            </w:r>
                            <w:r w:rsidRPr="00F375D6">
                              <w:t>заявление установленного образца с приложением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9" o:spid="_x0000_s1026" type="#_x0000_t202" style="position:absolute;margin-left:26.55pt;margin-top:8.1pt;width:468pt;height:67.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OYNwIAAFIEAAAOAAAAZHJzL2Uyb0RvYy54bWysVF2O0zAQfkfiDpbfadKS7m6jpqulSxHS&#10;8iMtHMBxnMTC9hjbbVIuwyl4QuIMPRITp1uqBV4QebA8nvHnme+byfK614rshPMSTEGnk5QSYThU&#10;0jQF/fhh8+yKEh+YqZgCIwq6F55er54+WXY2FzNoQVXCEQQxPu9sQdsQbJ4knrdCMz8BKww6a3Ca&#10;BTRdk1SOdYiuVTJL04ukA1dZB1x4j6e3o5OuIn5dCx7e1bUXgaiCYm4hri6u5bAmqyXLG8dsK/kx&#10;DfYPWWgmDT56grplgZGtk79BackdeKjDhINOoK4lF7EGrGaaPqrmvmVWxFqQHG9PNPn/B8vf7t47&#10;IquCZgtKDNOo0eHr4cfh++EbwSPkp7M+x7B7i4GhfwE96hxr9fYO+CdPDKxbZhpx4xx0rWAV5jcd&#10;biZnV0ccP4CU3Ruo8B22DRCB+trpgTykgyA66rQ/aSP6QDgezhfZ84sUXRx9V/PschrFS1j+cNs6&#10;H14J0GTYFNSh9hGd7e58GLJh+UPI8JgHJauNVCoarinXypEdwz7ZxC8W8ChMGdIVdDGfzUcC/gqR&#10;xu9PEFoGbHglNVZxCmL5QNtLU8V2DEyqcY8pK3PkcaBuJDH0ZX/UpYRqj4w6GBsbBxE3LbgvlHTY&#10;1AX1n7fMCUrUa4OqLKZZNkxBNLL55QwNd+4pzz3McIQqaKBk3K7DODlb62TT4ktjHxi4QSVrGUke&#10;JB+zOuaNjRu5Pw7ZMBnndoz69StY/QQAAP//AwBQSwMEFAAGAAgAAAAhALD9XrreAAAACQEAAA8A&#10;AABkcnMvZG93bnJldi54bWxMj8FOwzAQRO9I/IO1SFwQddrSkIQ4FUICwQ3aCq5uvE0i4nWw3TT8&#10;PcsJjvtmNDtTrifbixF96BwpmM8SEEi1Mx01Cnbbx+sMRIiajO4doYJvDLCuzs9KXRh3ojccN7ER&#10;HEKh0AraGIdCylC3aHWYuQGJtYPzVkc+fSON1ycOt71cJEkqre6IP7R6wIcW68/N0SrIbp7Hj/Cy&#10;fH2v00Ofx6vb8enLK3V5Md3fgYg4xT8z/Nbn6lBxp707kgmiV7BaztnJPF2AYD3PcgZ7BqskA1mV&#10;8v+C6gcAAP//AwBQSwECLQAUAAYACAAAACEAtoM4kv4AAADhAQAAEwAAAAAAAAAAAAAAAAAAAAAA&#10;W0NvbnRlbnRfVHlwZXNdLnhtbFBLAQItABQABgAIAAAAIQA4/SH/1gAAAJQBAAALAAAAAAAAAAAA&#10;AAAAAC8BAABfcmVscy8ucmVsc1BLAQItABQABgAIAAAAIQBoGuOYNwIAAFIEAAAOAAAAAAAAAAAA&#10;AAAAAC4CAABkcnMvZTJvRG9jLnhtbFBLAQItABQABgAIAAAAIQCw/V663gAAAAkBAAAPAAAAAAAA&#10;AAAAAAAAAJEEAABkcnMvZG93bnJldi54bWxQSwUGAAAAAAQABADzAAAAnAUAAAAA&#10;">
                <v:textbox>
                  <w:txbxContent>
                    <w:p w:rsidR="00B721AC" w:rsidRPr="00F375D6" w:rsidRDefault="00B721AC" w:rsidP="00C90FF0">
                      <w:pPr>
                        <w:tabs>
                          <w:tab w:val="left" w:pos="2268"/>
                          <w:tab w:val="left" w:pos="4962"/>
                        </w:tabs>
                        <w:jc w:val="center"/>
                      </w:pPr>
                      <w:r w:rsidRPr="00F375D6">
                        <w:t xml:space="preserve">Начало исполнения государственной услуги: инициаторы, предлагающие к реализации на территории Республики Дагестан инвестиционные проекты, направляют в </w:t>
                      </w:r>
                      <w:r>
                        <w:t xml:space="preserve">Агентство по предпринимательству и инвестициям Республики Дагестан </w:t>
                      </w:r>
                      <w:r w:rsidRPr="00F375D6">
                        <w:t>заявление установленного образца с приложением необходимых документов</w:t>
                      </w:r>
                    </w:p>
                  </w:txbxContent>
                </v:textbox>
              </v:shape>
            </w:pict>
          </mc:Fallback>
        </mc:AlternateContent>
      </w:r>
    </w:p>
    <w:p w:rsidR="00C90FF0" w:rsidRPr="00732C4A" w:rsidRDefault="00C90FF0" w:rsidP="00C90FF0">
      <w:pPr>
        <w:rPr>
          <w:sz w:val="28"/>
          <w:szCs w:val="28"/>
        </w:rPr>
      </w:pPr>
    </w:p>
    <w:p w:rsidR="00C90FF0" w:rsidRPr="00732C4A" w:rsidRDefault="00C90FF0" w:rsidP="00C90FF0">
      <w:pPr>
        <w:rPr>
          <w:sz w:val="28"/>
          <w:szCs w:val="28"/>
        </w:rPr>
      </w:pPr>
    </w:p>
    <w:p w:rsidR="00C90FF0" w:rsidRPr="00732C4A" w:rsidRDefault="00C90FF0" w:rsidP="00C90FF0">
      <w:pPr>
        <w:rPr>
          <w:sz w:val="28"/>
          <w:szCs w:val="28"/>
        </w:rPr>
      </w:pPr>
    </w:p>
    <w:p w:rsidR="00C90FF0" w:rsidRPr="00732C4A" w:rsidRDefault="00510A4F" w:rsidP="00C90FF0">
      <w:pPr>
        <w:rPr>
          <w:sz w:val="28"/>
          <w:szCs w:val="28"/>
        </w:rPr>
      </w:pPr>
      <w:r>
        <w:rPr>
          <w:noProof/>
        </w:rPr>
        <mc:AlternateContent>
          <mc:Choice Requires="wps">
            <w:drawing>
              <wp:anchor distT="0" distB="0" distL="114299" distR="114299" simplePos="0" relativeHeight="251654144" behindDoc="0" locked="0" layoutInCell="1" allowOverlap="1">
                <wp:simplePos x="0" y="0"/>
                <wp:positionH relativeFrom="column">
                  <wp:posOffset>3175634</wp:posOffset>
                </wp:positionH>
                <wp:positionV relativeFrom="paragraph">
                  <wp:posOffset>139700</wp:posOffset>
                </wp:positionV>
                <wp:extent cx="0" cy="285750"/>
                <wp:effectExtent l="76200" t="0" r="57150" b="571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F2D356" id="_x0000_t32" coordsize="21600,21600" o:spt="32" o:oned="t" path="m,l21600,21600e" filled="f">
                <v:path arrowok="t" fillok="f" o:connecttype="none"/>
                <o:lock v:ext="edit" shapetype="t"/>
              </v:shapetype>
              <v:shape id="Прямая со стрелкой 48" o:spid="_x0000_s1026" type="#_x0000_t32" style="position:absolute;margin-left:250.05pt;margin-top:11pt;width:0;height:22.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7aYgIAAHc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cwKUVqmFH3aXu7vet+dJ+3d2j7obuHZftxe9t96b5337r77isCZ+hc29gU&#10;AHJ1ZXztdK2um0tN31qkdF4RteChgptNA6ixj4gehfiNbSD/vH2pGfiQpdOhjevS1B4SGoTWYVqb&#10;47T42iG6O6RwOhgNz4ZhkBFJD3GNse4F1zXyRoatM0QsKpdrpUAS2sQhC1ldWudZkfQQ4JMqPRNS&#10;BmVIhdoMnw8HwxBgtRTMX3o3axbzXBq0Il5b4RdKhJuHbkYvFQtgFSdsurcdERJs5EJvnBHQLcmx&#10;z1ZzhpHk8Jy8taMnlc8IlQPhvbWT17vz/vl0NB0lvWRwOu0l/aLoPZ/lSe90Fp8Ni2dFnhfxe08+&#10;TtJKMMaV53+Qepz8nZT2j24n0qPYj42KHqOHjgLZw38gHUbvp73TzVyzzZXx1XkVgLqD8/4l+ufz&#10;cB+8fn0vJj8BAAD//wMAUEsDBBQABgAIAAAAIQAu90oF3gAAAAkBAAAPAAAAZHJzL2Rvd25yZXYu&#10;eG1sTI/BTsMwDIbvSLxDZCRuLFklCpS6EzAhemESG0Icsya0EY1TNdnW8fQYcYCj7U+/v79cTL4X&#10;eztGFwhhPlMgLDXBOGoRXjePF9cgYtJkdB/IIhxthEV1elLqwoQDvdj9OrWCQygWGqFLaSikjE1n&#10;vY6zMFji20cYvU48jq00oz5wuO9lplQuvXbEHzo92IfONp/rnUdIy/djl7819zdutXl6zt1XXddL&#10;xPOz6e4WRLJT+oPhR5/VoWKnbdiRiaJHuFRqzihClnEnBn4XW4T8SoGsSvm/QfUNAAD//wMAUEsB&#10;Ai0AFAAGAAgAAAAhALaDOJL+AAAA4QEAABMAAAAAAAAAAAAAAAAAAAAAAFtDb250ZW50X1R5cGVz&#10;XS54bWxQSwECLQAUAAYACAAAACEAOP0h/9YAAACUAQAACwAAAAAAAAAAAAAAAAAvAQAAX3JlbHMv&#10;LnJlbHNQSwECLQAUAAYACAAAACEAvUpO2mICAAB3BAAADgAAAAAAAAAAAAAAAAAuAgAAZHJzL2Uy&#10;b0RvYy54bWxQSwECLQAUAAYACAAAACEALvdKBd4AAAAJAQAADwAAAAAAAAAAAAAAAAC8BAAAZHJz&#10;L2Rvd25yZXYueG1sUEsFBgAAAAAEAAQA8wAAAMcFAAAAAA==&#10;">
                <v:stroke endarrow="block"/>
              </v:shape>
            </w:pict>
          </mc:Fallback>
        </mc:AlternateContent>
      </w:r>
    </w:p>
    <w:p w:rsidR="00C90FF0" w:rsidRPr="00732C4A" w:rsidRDefault="00C90FF0" w:rsidP="00C90FF0">
      <w:pPr>
        <w:rPr>
          <w:sz w:val="28"/>
          <w:szCs w:val="28"/>
        </w:rPr>
      </w:pPr>
    </w:p>
    <w:p w:rsidR="00C90FF0" w:rsidRPr="00732C4A" w:rsidRDefault="00510A4F" w:rsidP="00C90FF0">
      <w:pPr>
        <w:rPr>
          <w:sz w:val="28"/>
          <w:szCs w:val="28"/>
        </w:rPr>
      </w:pPr>
      <w:r>
        <w:rPr>
          <w:noProof/>
        </w:rPr>
        <mc:AlternateContent>
          <mc:Choice Requires="wps">
            <w:drawing>
              <wp:anchor distT="0" distB="0" distL="114300" distR="114300" simplePos="0" relativeHeight="251649024" behindDoc="0" locked="0" layoutInCell="1" allowOverlap="1">
                <wp:simplePos x="0" y="0"/>
                <wp:positionH relativeFrom="column">
                  <wp:posOffset>260985</wp:posOffset>
                </wp:positionH>
                <wp:positionV relativeFrom="paragraph">
                  <wp:posOffset>16510</wp:posOffset>
                </wp:positionV>
                <wp:extent cx="6019800" cy="333375"/>
                <wp:effectExtent l="0" t="0" r="19050" b="28575"/>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33375"/>
                        </a:xfrm>
                        <a:prstGeom prst="rect">
                          <a:avLst/>
                        </a:prstGeom>
                        <a:solidFill>
                          <a:srgbClr val="FFFFFF"/>
                        </a:solidFill>
                        <a:ln w="9525">
                          <a:solidFill>
                            <a:srgbClr val="000000"/>
                          </a:solidFill>
                          <a:miter lim="800000"/>
                          <a:headEnd/>
                          <a:tailEnd/>
                        </a:ln>
                      </wps:spPr>
                      <wps:txbx>
                        <w:txbxContent>
                          <w:p w:rsidR="00B721AC" w:rsidRPr="00F375D6" w:rsidRDefault="00B721AC" w:rsidP="00C90FF0">
                            <w:pPr>
                              <w:jc w:val="center"/>
                            </w:pPr>
                            <w: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27" type="#_x0000_t202" style="position:absolute;margin-left:20.55pt;margin-top:1.3pt;width:474pt;height:2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yImOgIAAFkEAAAOAAAAZHJzL2Uyb0RvYy54bWysVF1u2zAMfh+wOwh6X+xkSdMYcYouXYYB&#10;3Q/Q7QCyLNvCZFGTlNjZZXqKPQ3YGXKkUXKaZn8vw/QgkCb1kfxIennVt4rshHUSdE7Ho5QSoTmU&#10;Utc5/fhh8+ySEueZLpkCLXK6F45erZ4+WXYmExNoQJXCEgTRLutMThvvTZYkjjeiZW4ERmg0VmBb&#10;5lG1dVJa1iF6q5JJml4kHdjSWODCOfx6MxjpKuJXleD+XVU54YnKKebm423jXYQ7WS1ZVltmGsmP&#10;abB/yKJlUmPQE9QN84xsrfwNqpXcgoPKjzi0CVSV5CLWgNWM01+quWuYEbEWJMeZE03u/8Hyt7v3&#10;lsgyp9M5JZq12KPD/eH74dvhK8FPyE9nXIZudwYdff8CeuxzrNWZW+CfHNGwbpiuxbW10DWClZjf&#10;OLxMzp4OOC6AFN0bKDEO23qIQH1l20Ae0kEQHfu0P/VG9J5w/HiRjheXKZo42p7jmc9iCJY9vDbW&#10;+VcCWhKEnFrsfURnu1vnQzYse3AJwRwoWW6kUlGxdbFWluwYzskmniP6T25Kky6ni9lkNhDwV4g0&#10;nj9BtNLjwCvZ5hTLwROcWBZoe6nLKHsm1SBjykofeQzUDST6vuhjyyLJgeMCyj0Sa2GYb9xHFBqw&#10;XyjpcLZz6j5vmRWUqNcam7MYT6dhGaIync0nqNhzS3FuYZojVE49JYO49sMCbY2VdYORhnHQcI0N&#10;rWTk+jGrY/o4v7EFx10LC3KuR6/HP8LqBwAAAP//AwBQSwMEFAAGAAgAAAAhAL0JqT7dAAAABwEA&#10;AA8AAABkcnMvZG93bnJldi54bWxMjsFOwzAQRO9I/IO1SFwQdVLakIRsKoQEghsUBFc33iYR8TrY&#10;bhr+HnOC42hGb161mc0gJnK+t4yQLhIQxI3VPbcIb6/3lzkIHxRrNVgmhG/ysKlPTypVanvkF5q2&#10;oRURwr5UCF0IYymlbzoyyi/sSBy7vXVGhRhdK7VTxwg3g1wmSSaN6jk+dGqku46az+3BIOSrx+nD&#10;P109vzfZfijCxfX08OUQz8/m2xsQgebwN4Zf/agOdXTa2QNrLwaEVZrGJcIyAxHrIi9i3iGs1ynI&#10;upL//esfAAAA//8DAFBLAQItABQABgAIAAAAIQC2gziS/gAAAOEBAAATAAAAAAAAAAAAAAAAAAAA&#10;AABbQ29udGVudF9UeXBlc10ueG1sUEsBAi0AFAAGAAgAAAAhADj9If/WAAAAlAEAAAsAAAAAAAAA&#10;AAAAAAAALwEAAF9yZWxzLy5yZWxzUEsBAi0AFAAGAAgAAAAhAFoPIiY6AgAAWQQAAA4AAAAAAAAA&#10;AAAAAAAALgIAAGRycy9lMm9Eb2MueG1sUEsBAi0AFAAGAAgAAAAhAL0JqT7dAAAABwEAAA8AAAAA&#10;AAAAAAAAAAAAlAQAAGRycy9kb3ducmV2LnhtbFBLBQYAAAAABAAEAPMAAACeBQAAAAA=&#10;">
                <v:textbox>
                  <w:txbxContent>
                    <w:p w:rsidR="00B721AC" w:rsidRPr="00F375D6" w:rsidRDefault="00B721AC" w:rsidP="00C90FF0">
                      <w:pPr>
                        <w:jc w:val="center"/>
                      </w:pPr>
                      <w:r>
                        <w:t>Прием и регистрация документов</w:t>
                      </w:r>
                    </w:p>
                  </w:txbxContent>
                </v:textbox>
              </v:shape>
            </w:pict>
          </mc:Fallback>
        </mc:AlternateContent>
      </w:r>
    </w:p>
    <w:p w:rsidR="00C90FF0" w:rsidRPr="00732C4A" w:rsidRDefault="00510A4F" w:rsidP="00C90FF0">
      <w:pPr>
        <w:rPr>
          <w:sz w:val="28"/>
          <w:szCs w:val="28"/>
        </w:rPr>
      </w:pPr>
      <w:r>
        <w:rPr>
          <w:noProof/>
        </w:rPr>
        <mc:AlternateContent>
          <mc:Choice Requires="wps">
            <w:drawing>
              <wp:anchor distT="0" distB="0" distL="114299" distR="114299" simplePos="0" relativeHeight="251655168" behindDoc="0" locked="0" layoutInCell="1" allowOverlap="1">
                <wp:simplePos x="0" y="0"/>
                <wp:positionH relativeFrom="column">
                  <wp:posOffset>3175634</wp:posOffset>
                </wp:positionH>
                <wp:positionV relativeFrom="paragraph">
                  <wp:posOffset>145415</wp:posOffset>
                </wp:positionV>
                <wp:extent cx="0" cy="247650"/>
                <wp:effectExtent l="76200" t="0" r="57150" b="571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5BBA8" id="Прямая со стрелкой 46" o:spid="_x0000_s1026" type="#_x0000_t32" style="position:absolute;margin-left:250.05pt;margin-top:11.45pt;width:0;height:19.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H/g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djjBSpYUbdp+3t9q770X3e3qHth+4elu3H7W33pfvefevuu68InKFzbWNT&#10;AMjVlfG107W6bi41fWuR0nlF1IKHCm42DaDGPiJ6FOI3toH88/alZuBDlk6HNq5LU3tIaBBah2lt&#10;jtPia4fo7pDC6TA5GY/CICOSHuIaY90LrmvkjQxbZ4hYVC7XSoEktIlDFrK6tM6zIukhwCdVeiak&#10;DMqQCrUZPhsNRyHAaimYv/Ru1izmuTRoRby2wi+UCDcP3YxeKhbAKk7YdG87IiTYyIXeOCOgW5Jj&#10;n63mDCPJ4Tl5a0dPKp8RKgfCe2snr3dng7Pp6fQ06SXD8bSXDIqi93yWJ73xLD4ZFc+KPC/i9558&#10;nKSVYIwrz/8g9Tj5OyntH91OpEexHxsVPUYPHQWyh/9AOozeT3unm7lmmyvjq/MqAHUH5/1L9M/n&#10;4T54/fpeTH4CAAD//wMAUEsDBBQABgAIAAAAIQCdkvq63wAAAAkBAAAPAAAAZHJzL2Rvd25yZXYu&#10;eG1sTI/BSsQwEIbvgu8QRvDmJi1YbO10URexF4XdFfGYbWITbCalye52fXojHvQ4Mx//fH+9nN3A&#10;DnoK1hNCthDANHVeWeoRXrePVzfAQpSk5OBJI5x0gGVzflbLSvkjrfVhE3uWQihUEsHEOFach85o&#10;J8PCj5rS7cNPTsY0Tj1XkzymcDfwXIiCO2kpfTBy1A9Gd5+bvUOIq/eTKd66+9K+bJ+eC/vVtu0K&#10;8fJivrsFFvUc/2D40U/q0CSnnd+TCmxAuBYiSyhCnpfAEvC72CEUWQm8qfn/Bs03AAAA//8DAFBL&#10;AQItABQABgAIAAAAIQC2gziS/gAAAOEBAAATAAAAAAAAAAAAAAAAAAAAAABbQ29udGVudF9UeXBl&#10;c10ueG1sUEsBAi0AFAAGAAgAAAAhADj9If/WAAAAlAEAAAsAAAAAAAAAAAAAAAAALwEAAF9yZWxz&#10;Ly5yZWxzUEsBAi0AFAAGAAgAAAAhANgMf+BiAgAAdwQAAA4AAAAAAAAAAAAAAAAALgIAAGRycy9l&#10;Mm9Eb2MueG1sUEsBAi0AFAAGAAgAAAAhAJ2S+rrfAAAACQEAAA8AAAAAAAAAAAAAAAAAvAQAAGRy&#10;cy9kb3ducmV2LnhtbFBLBQYAAAAABAAEAPMAAADIBQAAAAA=&#10;">
                <v:stroke endarrow="block"/>
              </v:shape>
            </w:pict>
          </mc:Fallback>
        </mc:AlternateContent>
      </w:r>
    </w:p>
    <w:p w:rsidR="00C90FF0" w:rsidRPr="00732C4A" w:rsidRDefault="00510A4F" w:rsidP="00C90FF0">
      <w:pPr>
        <w:rPr>
          <w:sz w:val="28"/>
          <w:szCs w:val="28"/>
        </w:rPr>
      </w:pPr>
      <w:r>
        <w:rPr>
          <w:noProof/>
        </w:rPr>
        <mc:AlternateContent>
          <mc:Choice Requires="wps">
            <w:drawing>
              <wp:anchor distT="0" distB="0" distL="114300" distR="114300" simplePos="0" relativeHeight="251650048" behindDoc="0" locked="0" layoutInCell="1" allowOverlap="1">
                <wp:simplePos x="0" y="0"/>
                <wp:positionH relativeFrom="column">
                  <wp:posOffset>260985</wp:posOffset>
                </wp:positionH>
                <wp:positionV relativeFrom="paragraph">
                  <wp:posOffset>188595</wp:posOffset>
                </wp:positionV>
                <wp:extent cx="6019800" cy="485775"/>
                <wp:effectExtent l="0" t="0" r="19050" b="2857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85775"/>
                        </a:xfrm>
                        <a:prstGeom prst="rect">
                          <a:avLst/>
                        </a:prstGeom>
                        <a:solidFill>
                          <a:srgbClr val="FFFFFF"/>
                        </a:solidFill>
                        <a:ln w="9525">
                          <a:solidFill>
                            <a:srgbClr val="000000"/>
                          </a:solidFill>
                          <a:miter lim="800000"/>
                          <a:headEnd/>
                          <a:tailEnd/>
                        </a:ln>
                      </wps:spPr>
                      <wps:txbx>
                        <w:txbxContent>
                          <w:p w:rsidR="00B721AC" w:rsidRPr="00F375D6" w:rsidRDefault="00B721AC" w:rsidP="00C90FF0">
                            <w:pPr>
                              <w:jc w:val="center"/>
                            </w:pPr>
                            <w:r w:rsidRPr="00F375D6">
                              <w:t xml:space="preserve">Рассмотрение представленных документов на соответствие требованиям законодательства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28" type="#_x0000_t202" style="position:absolute;margin-left:20.55pt;margin-top:14.85pt;width:474pt;height:3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4oOwIAAFkEAAAOAAAAZHJzL2Uyb0RvYy54bWysVF2O0zAQfkfiDpbfadKq3bZR09XSpQhp&#10;+ZEWDuA4TmLheIztNimX4RQ8IXGGHomx0+1WC7wg/GDNeMafZ76Z8eq6bxXZC+sk6JyORyklQnMo&#10;pa5z+unj9sWCEueZLpkCLXJ6EI5er58/W3UmExNoQJXCEgTRLutMThvvTZYkjjeiZW4ERmg0VmBb&#10;5lG1dVJa1iF6q5JJml4lHdjSWODCOTy9HYx0HfGrSnD/vqqc8ETlFGPzcbdxL8KerFcsqy0zjeSn&#10;MNg/RNEyqfHRM9Qt84zsrPwNqpXcgoPKjzi0CVSV5CLmgNmM0yfZ3DfMiJgLkuPMmSb3/2D5u/0H&#10;S2SZ0+mMEs1arNHx2/Hn8cfxO8Ej5KczLkO3e4OOvn8JPdY55urMHfDPjmjYNEzX4sZa6BrBSoxv&#10;HG4mF1cHHBdAiu4tlPgO23mIQH1l20Ae0kEQHet0ONdG9J5wPLxKx8tFiiaOtuliNp/H4BKWPdw2&#10;1vnXAloShJxarH1EZ/s750M0LHtwCY85ULLcSqWiYutioyzZM+yTbVwxgSduSpMup8vZZDYQ8FeI&#10;NK4/QbTSY8Mr2eYU08EVnFgWaHulyyh7JtUgY8hKn3gM1A0k+r7oY8km4W7guIDygMRaGPob5xGF&#10;BuxXSjrs7Zy6LztmBSXqjcbiLMfTaRiGqExn8wkq9tJSXFqY5giVU0/JIG78MEA7Y2Xd4EtDO2i4&#10;wYJWMnL9GNUpfOzfWILTrIUBudSj1+OPsP4FAAD//wMAUEsDBBQABgAIAAAAIQCWmqDE3wAAAAkB&#10;AAAPAAAAZHJzL2Rvd25yZXYueG1sTI/LTsMwEEX3SPyDNUhsEHUSqjQJcSqEBIJdKVXZuvE0ifAj&#10;2G4a/p5hBcuZe3TnTL2ejWYT+jA4KyBdJMDQtk4NthOwe3+6LYCFKK2S2lkU8I0B1s3lRS0r5c72&#10;Dadt7BiV2FBJAX2MY8V5aHs0MizciJayo/NGRhp9x5WXZyo3mmdJknMjB0sXejniY4/t5/ZkBBTL&#10;l+kjvN5t9m1+1GW8WU3PX16I66v54R5YxDn+wfCrT+rQkNPBnawKTAtYpimRArJyBYzysihpcSAw&#10;yTPgTc3/f9D8AAAA//8DAFBLAQItABQABgAIAAAAIQC2gziS/gAAAOEBAAATAAAAAAAAAAAAAAAA&#10;AAAAAABbQ29udGVudF9UeXBlc10ueG1sUEsBAi0AFAAGAAgAAAAhADj9If/WAAAAlAEAAAsAAAAA&#10;AAAAAAAAAAAALwEAAF9yZWxzLy5yZWxzUEsBAi0AFAAGAAgAAAAhAGWSHig7AgAAWQQAAA4AAAAA&#10;AAAAAAAAAAAALgIAAGRycy9lMm9Eb2MueG1sUEsBAi0AFAAGAAgAAAAhAJaaoMTfAAAACQEAAA8A&#10;AAAAAAAAAAAAAAAAlQQAAGRycy9kb3ducmV2LnhtbFBLBQYAAAAABAAEAPMAAAChBQAAAAA=&#10;">
                <v:textbox>
                  <w:txbxContent>
                    <w:p w:rsidR="00B721AC" w:rsidRPr="00F375D6" w:rsidRDefault="00B721AC" w:rsidP="00C90FF0">
                      <w:pPr>
                        <w:jc w:val="center"/>
                      </w:pPr>
                      <w:r w:rsidRPr="00F375D6">
                        <w:t xml:space="preserve">Рассмотрение представленных документов на соответствие требованиям законодательства </w:t>
                      </w:r>
                    </w:p>
                  </w:txbxContent>
                </v:textbox>
              </v:shape>
            </w:pict>
          </mc:Fallback>
        </mc:AlternateContent>
      </w:r>
    </w:p>
    <w:p w:rsidR="00C90FF0" w:rsidRPr="00732C4A" w:rsidRDefault="00C90FF0" w:rsidP="00C90FF0">
      <w:pPr>
        <w:rPr>
          <w:sz w:val="28"/>
          <w:szCs w:val="28"/>
        </w:rPr>
      </w:pPr>
    </w:p>
    <w:p w:rsidR="00C90FF0" w:rsidRPr="00732C4A" w:rsidRDefault="00C90FF0" w:rsidP="00C90FF0">
      <w:pPr>
        <w:rPr>
          <w:sz w:val="28"/>
          <w:szCs w:val="28"/>
        </w:rPr>
      </w:pPr>
    </w:p>
    <w:p w:rsidR="00C90FF0" w:rsidRPr="00732C4A" w:rsidRDefault="00510A4F" w:rsidP="00C90FF0">
      <w:pPr>
        <w:rPr>
          <w:sz w:val="28"/>
          <w:szCs w:val="28"/>
        </w:rPr>
      </w:pPr>
      <w:r>
        <w:rPr>
          <w:noProof/>
        </w:rPr>
        <mc:AlternateContent>
          <mc:Choice Requires="wps">
            <w:drawing>
              <wp:anchor distT="0" distB="0" distL="114299" distR="114299" simplePos="0" relativeHeight="251657216" behindDoc="0" locked="0" layoutInCell="1" allowOverlap="1">
                <wp:simplePos x="0" y="0"/>
                <wp:positionH relativeFrom="column">
                  <wp:posOffset>3175634</wp:posOffset>
                </wp:positionH>
                <wp:positionV relativeFrom="paragraph">
                  <wp:posOffset>60960</wp:posOffset>
                </wp:positionV>
                <wp:extent cx="0" cy="243840"/>
                <wp:effectExtent l="76200" t="0" r="57150" b="6096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B4A3F" id="Прямая со стрелкой 44" o:spid="_x0000_s1026" type="#_x0000_t32" style="position:absolute;margin-left:250.05pt;margin-top:4.8pt;width:0;height:19.2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qzKYgIAAHcEAAAOAAAAZHJzL2Uyb0RvYy54bWysVEtu2zAQ3RfoHQjuHVmOnDpC5KCQ7G7S&#10;1kDSA9AkZRGlSIGkLRtFgbQXyBF6hW666Ac5g3yjDulPk3ZTFPWCHpIzb97MPOricl1LtOLGCq0y&#10;HJ/0MeKKaibUIsNvbqa9EUbWEcWI1IpneMMtvhw/fXLRNikf6EpLxg0CEGXTtslw5VyTRpGlFa+J&#10;PdENV3BZalMTB1uziJghLaDXMhr0+2dRqw1rjKbcWjgtdpd4HPDLklP3uiwtd0hmGLi5sJqwzv0a&#10;jS9IujCkqQTd0yD/wKImQkHSI1RBHEFLI/6AqgU12urSnVBdR7osBeWhBqgm7v9WzXVFGh5qgebY&#10;5tgm+/9g6avVzCDBMpwkGClSw4y6T9vb7V33o/u8vUPbD909LNuP29vuS/e9+9bdd18ROEPn2sam&#10;AJCrmfG107W6bq40fWuR0nlF1IKHCm42DaDGPiJ6FOI3toH88/alZuBDlk6HNq5LU3tIaBBah2lt&#10;jtPia4fo7pDC6SA5HSVhkBFJD3GNse4F1zXyRoatM0QsKpdrpUAS2sQhC1ldWedZkfQQ4JMqPRVS&#10;BmVIhdoMnw8HwxBgtRTMX3o3axbzXBq0Il5b4RdKhJuHbkYvFQtgFSdssrcdERJs5EJvnBHQLcmx&#10;z1ZzhpHk8Jy8taMnlc8IlQPhvbWT17vz/vlkNBklvWRwNukl/aLoPZ/mSe9sGj8bFqdFnhfxe08+&#10;TtJKMMaV53+Qepz8nZT2j24n0qPYj42KHqOHjgLZw38gHUbvp73TzVyzzcz46rwKQN3Bef8S/fN5&#10;uA9ev74X458AAAD//wMAUEsDBBQABgAIAAAAIQChc6bl3gAAAAgBAAAPAAAAZHJzL2Rvd25yZXYu&#10;eG1sTI9BS8NAFITvgv9heYI3u1vR0Ma8FLWIuVSwFfG4zT6TxezbkN22qb++Kx70OMww802xGF0n&#10;9jQE6xlhOlEgiGtvLDcIb5unqxmIEDUb3XkmhCMFWJTnZ4XOjT/wK+3XsRGphEOuEdoY+1zKULfk&#10;dJj4njh5n35wOiY5NNIM+pDKXSevlcqk05bTQqt7emyp/lrvHEJcfhzb7L1+mNuXzfMqs99VVS0R&#10;Ly/G+zsQkcb4F4Yf/IQOZWLa+h2bIDqEW6WmKYowz0Ak/1dvEW5mCmRZyP8HyhMAAAD//wMAUEsB&#10;Ai0AFAAGAAgAAAAhALaDOJL+AAAA4QEAABMAAAAAAAAAAAAAAAAAAAAAAFtDb250ZW50X1R5cGVz&#10;XS54bWxQSwECLQAUAAYACAAAACEAOP0h/9YAAACUAQAACwAAAAAAAAAAAAAAAAAvAQAAX3JlbHMv&#10;LnJlbHNQSwECLQAUAAYACAAAACEAep6symICAAB3BAAADgAAAAAAAAAAAAAAAAAuAgAAZHJzL2Uy&#10;b0RvYy54bWxQSwECLQAUAAYACAAAACEAoXOm5d4AAAAIAQAADwAAAAAAAAAAAAAAAAC8BAAAZHJz&#10;L2Rvd25yZXYueG1sUEsFBgAAAAAEAAQA8wAAAMcFAAAAAA==&#10;">
                <v:stroke endarrow="block"/>
              </v:shape>
            </w:pict>
          </mc:Fallback>
        </mc:AlternateContent>
      </w:r>
    </w:p>
    <w:p w:rsidR="00C90FF0" w:rsidRPr="00732C4A" w:rsidRDefault="00510A4F" w:rsidP="00C90FF0">
      <w:pPr>
        <w:rPr>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260985</wp:posOffset>
                </wp:positionH>
                <wp:positionV relativeFrom="paragraph">
                  <wp:posOffset>100330</wp:posOffset>
                </wp:positionV>
                <wp:extent cx="6019800" cy="2527300"/>
                <wp:effectExtent l="0" t="0" r="19050" b="25400"/>
                <wp:wrapThrough wrapText="bothSides">
                  <wp:wrapPolygon edited="0">
                    <wp:start x="0" y="0"/>
                    <wp:lineTo x="0" y="21654"/>
                    <wp:lineTo x="21600" y="21654"/>
                    <wp:lineTo x="21600" y="0"/>
                    <wp:lineTo x="0" y="0"/>
                  </wp:wrapPolygon>
                </wp:wrapThrough>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27300"/>
                        </a:xfrm>
                        <a:prstGeom prst="rect">
                          <a:avLst/>
                        </a:prstGeom>
                        <a:solidFill>
                          <a:srgbClr val="FFFFFF"/>
                        </a:solidFill>
                        <a:ln w="9525">
                          <a:solidFill>
                            <a:srgbClr val="000000"/>
                          </a:solidFill>
                          <a:miter lim="800000"/>
                          <a:headEnd/>
                          <a:tailEnd/>
                        </a:ln>
                      </wps:spPr>
                      <wps:txbx>
                        <w:txbxContent>
                          <w:p w:rsidR="00B721AC" w:rsidRDefault="00B721AC" w:rsidP="00C90FF0">
                            <w:pPr>
                              <w:ind w:firstLine="709"/>
                              <w:jc w:val="center"/>
                            </w:pPr>
                            <w:r w:rsidRPr="00F375D6">
                              <w:t>Направление запроса в соответствующие органы государственной власти и органы местного самоуправления о предоставлении информации, подтверждающей отсутствие просроченной задолженности претендентов по ранее полученным бюджетным средствам, справки налогового органа об отсутствии задолженности по уплате налогов, сборов, пени и штрафов в бюджеты всех уровней и внебюджетные фонды, информации о том, что претенденты не находятся в стадии реорганизации, ликвидации или банкротства, заключения органа исполнительной власти Республики Дагестан, на который возложены координация и регулирование деятельности в соответствующей отрасли или сфере управления по данному инвестиционному проекту</w:t>
                            </w:r>
                            <w:r w:rsidRPr="00F61C59">
                              <w:t>.</w:t>
                            </w:r>
                            <w:r>
                              <w:t xml:space="preserve"> </w:t>
                            </w:r>
                          </w:p>
                          <w:p w:rsidR="00B721AC" w:rsidRPr="00F375D6" w:rsidRDefault="00B721AC" w:rsidP="00C90FF0">
                            <w:pPr>
                              <w:ind w:firstLine="709"/>
                              <w:jc w:val="center"/>
                            </w:pPr>
                            <w:r w:rsidRPr="00F375D6">
                              <w:t xml:space="preserve">Внесение на рассмотрение Экспертного совета при </w:t>
                            </w:r>
                            <w:r>
                              <w:t xml:space="preserve">Агентстве по предпринимательству и инвестициям Республики Дагестан </w:t>
                            </w:r>
                            <w:r w:rsidRPr="00F375D6">
                              <w:t>представ</w:t>
                            </w:r>
                            <w:r>
                              <w:t>ленных претендентом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9" type="#_x0000_t202" style="position:absolute;margin-left:20.55pt;margin-top:7.9pt;width:474pt;height:1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xptOgIAAFoEAAAOAAAAZHJzL2Uyb0RvYy54bWysVEtu2zAQ3RfoHQjua8mKncSC5SB16qJA&#10;+gHSHoCiKIkoxWFJ2lJ6mZyiqwI9g4/UIeW47m9TVAuCwxk+zrw3o+XV0CmyE9ZJ0AWdTlJKhOZQ&#10;Sd0U9MP7zbNLSpxnumIKtCjovXD0avX0ybI3ucigBVUJSxBEu7w3BW29N3mSON6KjrkJGKHRWYPt&#10;mEfTNkllWY/onUqyND1PerCVscCFc3h6MzrpKuLXteD+bV074YkqKObm42rjWoY1WS1Z3lhmWskP&#10;abB/yKJjUuOjR6gb5hnZWvkbVCe5BQe1n3DoEqhryUWsAauZpr9Uc9cyI2ItSI4zR5rc/4Plb3bv&#10;LJFVQWdnlGjWoUb7h/23/df9F4JHyE9vXI5hdwYD/fAcBtQ51urMLfCPjmhYt0w34tpa6FvBKsxv&#10;Gm4mJ1dHHBdAyv41VPgO23qIQENtu0Ae0kEQHXW6P2ojBk84Hp6n08Vlii6OvmyeXZyhEd5g+eN1&#10;Y51/KaAjYVNQi+JHeLa7dX4MfQwJrzlQstpIpaJhm3KtLNkxbJRN/A7oP4UpTfqCLubZfGTgrxBp&#10;/P4E0UmPHa9kV1CsB78QxPLA2wtdxb1nUo17rE7pA5GBu5FFP5RD1OyoTwnVPTJrYWxwHEjctGA/&#10;U9JjcxfUfdoyKyhRrzSqs5jOZmEaojGbX2Ro2FNPeephmiNUQT0l43btxwnaGiubFl8a+0HDNSpa&#10;y8h1kH7M6pA+NnBU6zBsYUJO7Rj145ew+g4AAP//AwBQSwMEFAAGAAgAAAAhACT6spHeAAAACQEA&#10;AA8AAABkcnMvZG93bnJldi54bWxMj8FOwzAQRO9I/IO1SFwQdUJLSUKcCiGB4AZtBVc33iYR8TrY&#10;bhr+nu0JjjtvNDtTribbixF96BwpSGcJCKTamY4aBdvN03UGIkRNRveOUMEPBlhV52elLow70juO&#10;69gIDqFQaAVtjEMhZahbtDrM3IDEbO+81ZFP30jj9ZHDbS9vkmQpre6IP7R6wMcW66/1wSrIFi/j&#10;Z3idv33Uy32fx6u78fnbK3V5MT3cg4g4xT8znOpzdai4084dyATRK1ikKTtZv+UFzPMsZ2F3AvMM&#10;ZFXK/wuqXwAAAP//AwBQSwECLQAUAAYACAAAACEAtoM4kv4AAADhAQAAEwAAAAAAAAAAAAAAAAAA&#10;AAAAW0NvbnRlbnRfVHlwZXNdLnhtbFBLAQItABQABgAIAAAAIQA4/SH/1gAAAJQBAAALAAAAAAAA&#10;AAAAAAAAAC8BAABfcmVscy8ucmVsc1BLAQItABQABgAIAAAAIQDOSxptOgIAAFoEAAAOAAAAAAAA&#10;AAAAAAAAAC4CAABkcnMvZTJvRG9jLnhtbFBLAQItABQABgAIAAAAIQAk+rKR3gAAAAkBAAAPAAAA&#10;AAAAAAAAAAAAAJQEAABkcnMvZG93bnJldi54bWxQSwUGAAAAAAQABADzAAAAnwUAAAAA&#10;">
                <v:textbox>
                  <w:txbxContent>
                    <w:p w:rsidR="00B721AC" w:rsidRDefault="00B721AC" w:rsidP="00C90FF0">
                      <w:pPr>
                        <w:ind w:firstLine="709"/>
                        <w:jc w:val="center"/>
                      </w:pPr>
                      <w:r w:rsidRPr="00F375D6">
                        <w:t>Направление запроса в соответствующие органы государственной власти и органы местного самоуправления о предоставлении информации, подтверждающей отсутствие просроченной задолженности претендентов по ранее полученным бюджетным средствам, справки налогового органа об отсутствии задолженности по уплате налогов, сборов, пени и штрафов в бюджеты всех уровней и внебюджетные фонды, информации о том, что претенденты не находятся в стадии реорганизации, ликвидации или банкротства, заключения органа исполнительной власти Республики Дагестан, на который возложены координация и регулирование деятельности в соответствующей отрасли или сфере управления по данному инвестиционному проекту</w:t>
                      </w:r>
                      <w:r w:rsidRPr="00F61C59">
                        <w:t>.</w:t>
                      </w:r>
                      <w:r>
                        <w:t xml:space="preserve"> </w:t>
                      </w:r>
                    </w:p>
                    <w:p w:rsidR="00B721AC" w:rsidRPr="00F375D6" w:rsidRDefault="00B721AC" w:rsidP="00C90FF0">
                      <w:pPr>
                        <w:ind w:firstLine="709"/>
                        <w:jc w:val="center"/>
                      </w:pPr>
                      <w:r w:rsidRPr="00F375D6">
                        <w:t xml:space="preserve">Внесение на рассмотрение Экспертного совета при </w:t>
                      </w:r>
                      <w:r>
                        <w:t xml:space="preserve">Агентстве по предпринимательству и инвестициям Республики Дагестан </w:t>
                      </w:r>
                      <w:r w:rsidRPr="00F375D6">
                        <w:t>представ</w:t>
                      </w:r>
                      <w:r>
                        <w:t>ленных претендентом документов.</w:t>
                      </w:r>
                    </w:p>
                  </w:txbxContent>
                </v:textbox>
                <w10:wrap type="through"/>
              </v:shape>
            </w:pict>
          </mc:Fallback>
        </mc:AlternateContent>
      </w:r>
    </w:p>
    <w:p w:rsidR="00C90FF0" w:rsidRPr="00732C4A" w:rsidRDefault="00C90FF0" w:rsidP="00C90FF0">
      <w:pPr>
        <w:rPr>
          <w:sz w:val="28"/>
          <w:szCs w:val="28"/>
        </w:rPr>
      </w:pPr>
    </w:p>
    <w:p w:rsidR="00C90FF0" w:rsidRPr="00732C4A" w:rsidRDefault="00C90FF0" w:rsidP="00C90FF0">
      <w:pPr>
        <w:rPr>
          <w:sz w:val="28"/>
          <w:szCs w:val="28"/>
        </w:rPr>
      </w:pPr>
    </w:p>
    <w:p w:rsidR="00C90FF0" w:rsidRPr="00732C4A" w:rsidRDefault="00C90FF0" w:rsidP="00C90FF0">
      <w:pPr>
        <w:tabs>
          <w:tab w:val="left" w:pos="2790"/>
          <w:tab w:val="center" w:pos="5102"/>
          <w:tab w:val="left" w:pos="8295"/>
        </w:tabs>
        <w:rPr>
          <w:sz w:val="28"/>
          <w:szCs w:val="28"/>
        </w:rPr>
      </w:pPr>
      <w:r w:rsidRPr="00732C4A">
        <w:rPr>
          <w:sz w:val="28"/>
          <w:szCs w:val="28"/>
        </w:rPr>
        <w:tab/>
      </w:r>
    </w:p>
    <w:p w:rsidR="00C90FF0" w:rsidRPr="00732C4A" w:rsidRDefault="00C90FF0" w:rsidP="00C90FF0">
      <w:pPr>
        <w:tabs>
          <w:tab w:val="left" w:pos="2790"/>
          <w:tab w:val="center" w:pos="5102"/>
          <w:tab w:val="left" w:pos="8295"/>
        </w:tabs>
        <w:rPr>
          <w:sz w:val="28"/>
          <w:szCs w:val="28"/>
        </w:rPr>
      </w:pPr>
    </w:p>
    <w:p w:rsidR="00C90FF0" w:rsidRPr="00732C4A" w:rsidRDefault="00C90FF0" w:rsidP="00C90FF0">
      <w:pPr>
        <w:tabs>
          <w:tab w:val="left" w:pos="2790"/>
          <w:tab w:val="center" w:pos="5102"/>
          <w:tab w:val="left" w:pos="8295"/>
        </w:tabs>
        <w:rPr>
          <w:sz w:val="28"/>
          <w:szCs w:val="28"/>
        </w:rPr>
      </w:pPr>
    </w:p>
    <w:p w:rsidR="00C90FF0" w:rsidRPr="00732C4A" w:rsidRDefault="00C90FF0" w:rsidP="00C90FF0">
      <w:pPr>
        <w:tabs>
          <w:tab w:val="left" w:pos="2790"/>
          <w:tab w:val="center" w:pos="5102"/>
          <w:tab w:val="left" w:pos="8295"/>
        </w:tabs>
        <w:rPr>
          <w:sz w:val="28"/>
          <w:szCs w:val="28"/>
        </w:rPr>
      </w:pPr>
    </w:p>
    <w:p w:rsidR="00C90FF0" w:rsidRPr="00732C4A" w:rsidRDefault="00C90FF0" w:rsidP="00C90FF0">
      <w:pPr>
        <w:tabs>
          <w:tab w:val="left" w:pos="2790"/>
          <w:tab w:val="center" w:pos="5102"/>
          <w:tab w:val="left" w:pos="8295"/>
        </w:tabs>
        <w:rPr>
          <w:sz w:val="28"/>
          <w:szCs w:val="28"/>
        </w:rPr>
      </w:pPr>
    </w:p>
    <w:p w:rsidR="00C90FF0" w:rsidRPr="00732C4A" w:rsidRDefault="00C90FF0" w:rsidP="00C90FF0">
      <w:pPr>
        <w:tabs>
          <w:tab w:val="left" w:pos="2790"/>
          <w:tab w:val="center" w:pos="5102"/>
          <w:tab w:val="left" w:pos="8295"/>
        </w:tabs>
        <w:rPr>
          <w:sz w:val="28"/>
          <w:szCs w:val="28"/>
        </w:rPr>
      </w:pPr>
    </w:p>
    <w:p w:rsidR="00C90FF0" w:rsidRPr="00732C4A" w:rsidRDefault="00C90FF0" w:rsidP="00C90FF0">
      <w:pPr>
        <w:tabs>
          <w:tab w:val="left" w:pos="2790"/>
          <w:tab w:val="center" w:pos="5102"/>
          <w:tab w:val="left" w:pos="8295"/>
        </w:tabs>
        <w:rPr>
          <w:sz w:val="28"/>
          <w:szCs w:val="28"/>
        </w:rPr>
      </w:pPr>
    </w:p>
    <w:p w:rsidR="00C90FF0" w:rsidRPr="00732C4A" w:rsidRDefault="00C90FF0" w:rsidP="00C90FF0">
      <w:pPr>
        <w:tabs>
          <w:tab w:val="left" w:pos="2790"/>
          <w:tab w:val="center" w:pos="5102"/>
          <w:tab w:val="left" w:pos="8295"/>
        </w:tabs>
      </w:pPr>
      <w:r w:rsidRPr="00732C4A">
        <w:t xml:space="preserve">      </w:t>
      </w:r>
    </w:p>
    <w:p w:rsidR="00C90FF0" w:rsidRPr="00732C4A" w:rsidRDefault="00C90FF0" w:rsidP="00C90FF0">
      <w:pPr>
        <w:tabs>
          <w:tab w:val="left" w:pos="2790"/>
          <w:tab w:val="center" w:pos="5102"/>
          <w:tab w:val="left" w:pos="8295"/>
        </w:tabs>
        <w:ind w:left="142"/>
        <w:sectPr w:rsidR="00C90FF0" w:rsidRPr="00732C4A" w:rsidSect="007215AC">
          <w:headerReference w:type="even" r:id="rId14"/>
          <w:headerReference w:type="default" r:id="rId15"/>
          <w:pgSz w:w="11906" w:h="16838"/>
          <w:pgMar w:top="1134" w:right="567" w:bottom="567" w:left="1134" w:header="709" w:footer="709" w:gutter="0"/>
          <w:cols w:space="708"/>
          <w:titlePg/>
          <w:docGrid w:linePitch="360"/>
        </w:sectPr>
      </w:pPr>
    </w:p>
    <w:p w:rsidR="00C90FF0" w:rsidRPr="00732C4A" w:rsidRDefault="00510A4F" w:rsidP="00C90FF0">
      <w:pPr>
        <w:tabs>
          <w:tab w:val="left" w:pos="2790"/>
          <w:tab w:val="center" w:pos="5102"/>
          <w:tab w:val="left" w:pos="8295"/>
        </w:tabs>
        <w:ind w:left="567"/>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3404235</wp:posOffset>
                </wp:positionH>
                <wp:positionV relativeFrom="paragraph">
                  <wp:posOffset>1421765</wp:posOffset>
                </wp:positionV>
                <wp:extent cx="2876550" cy="2006600"/>
                <wp:effectExtent l="0" t="0" r="19050" b="1270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006600"/>
                        </a:xfrm>
                        <a:prstGeom prst="rect">
                          <a:avLst/>
                        </a:prstGeom>
                        <a:solidFill>
                          <a:srgbClr val="FFFFFF"/>
                        </a:solidFill>
                        <a:ln w="9525">
                          <a:solidFill>
                            <a:srgbClr val="000000"/>
                          </a:solidFill>
                          <a:miter lim="800000"/>
                          <a:headEnd/>
                          <a:tailEnd/>
                        </a:ln>
                      </wps:spPr>
                      <wps:txbx>
                        <w:txbxContent>
                          <w:p w:rsidR="00B721AC" w:rsidRPr="00886AFD" w:rsidRDefault="00B721AC" w:rsidP="00C90FF0">
                            <w:pPr>
                              <w:tabs>
                                <w:tab w:val="left" w:pos="2790"/>
                                <w:tab w:val="center" w:pos="5102"/>
                                <w:tab w:val="left" w:pos="8295"/>
                              </w:tabs>
                              <w:ind w:left="142" w:right="-33"/>
                              <w:jc w:val="center"/>
                            </w:pPr>
                            <w:r w:rsidRPr="00886AFD">
                              <w:t>В случае соответствия документов требованиям законодательства</w:t>
                            </w:r>
                          </w:p>
                          <w:p w:rsidR="00B721AC" w:rsidRPr="00886AFD" w:rsidRDefault="00B721AC" w:rsidP="00C90FF0">
                            <w:pPr>
                              <w:ind w:right="-33"/>
                              <w:jc w:val="center"/>
                            </w:pPr>
                            <w:r w:rsidRPr="00886AFD">
                              <w:t>составление реестра претендентов, допущенных к участию в конкурсе, и предоставление его на рассмотрение в Республиканскую комиссию по проведению конкурсов на предоставление государственной поддержки инвесторам, реализующим инвестиционные проекты в Республике Дагестан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30" type="#_x0000_t202" style="position:absolute;left:0;text-align:left;margin-left:268.05pt;margin-top:111.95pt;width:226.5pt;height:1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8iLOQIAAFoEAAAOAAAAZHJzL2Uyb0RvYy54bWysVF2O0zAQfkfiDpbfadKq7XajpqulSxHS&#10;8iMtHMBxnMTC8RjbbVIuwyn2CYkz9EiMnbZUC7wg8mB5POPPM983k+VN3yqyE9ZJ0Dkdj1JKhOZQ&#10;Sl3n9NPHzYsFJc4zXTIFWuR0Lxy9WT1/tuxMJibQgCqFJQiiXdaZnDbemyxJHG9Ey9wIjNDorMC2&#10;zKNp66S0rEP0ViWTNJ0nHdjSWODCOTy9G5x0FfGrSnD/vqqc8ETlFHPzcbVxLcKarJYsqy0zjeTH&#10;NNg/ZNEyqfHRM9Qd84xsrfwNqpXcgoPKjzi0CVSV5CLWgNWM0yfVPDTMiFgLkuPMmSb3/2D5u90H&#10;S2SZ0+mEEs1a1Ojw7fDj8P3wSPAI+emMyzDswWCg719CjzrHWp25B/7ZEQ3rhula3FoLXSNYifmN&#10;w83k4uqA4wJI0b2FEt9hWw8RqK9sG8hDOgiio077szai94Tj4WRxNZ/N0MXRF5Sfp1G9hGWn68Y6&#10;/1pAS8ImpxbFj/Bsd+98SIdlp5DwmgMly41UKhq2LtbKkh3DRtnEL1bwJExp0uX0ejaZDQz8FSKN&#10;358gWumx45Vsc7o4B7Es8PZKl7EfPZNq2GPKSh+JDNwNLPq+6AfNTvoUUO6RWQtDg+NA4qYB+5WS&#10;Dps7p+7LlllBiXqjUZ3r8XQapiEa09nVBA176SkuPUxzhMqpp2TYrv0wQVtjZd3gS0M/aLhFRSsZ&#10;uQ7SD1kd08cGjhIchy1MyKUdo379ElY/AQAA//8DAFBLAwQUAAYACAAAACEAsLD4E+AAAAALAQAA&#10;DwAAAGRycy9kb3ducmV2LnhtbEyPwU7DMAyG70i8Q2QkLoila6E0pemEkEBwg22Ca9Z4bUXjlCTr&#10;ytuTneBo/59+f65WsxnYhM73liQsFwkwpMbqnloJ283TdQHMB0VaDZZQwg96WNXnZ5UqtT3SO07r&#10;0LJYQr5UEroQxpJz33RolF/YESlme+uMCnF0LddOHWO5GXiaJDk3qqd4oVMjPnbYfK0PRkJx8zJ9&#10;+tfs7aPJ94MIV3fT87eT8vJifrgHFnAOfzCc9KM61NFpZw+kPRsk3Gb5MqIS0jQTwCIhChE3u1Mk&#10;BPC64v9/qH8BAAD//wMAUEsBAi0AFAAGAAgAAAAhALaDOJL+AAAA4QEAABMAAAAAAAAAAAAAAAAA&#10;AAAAAFtDb250ZW50X1R5cGVzXS54bWxQSwECLQAUAAYACAAAACEAOP0h/9YAAACUAQAACwAAAAAA&#10;AAAAAAAAAAAvAQAAX3JlbHMvLnJlbHNQSwECLQAUAAYACAAAACEAtdvIizkCAABaBAAADgAAAAAA&#10;AAAAAAAAAAAuAgAAZHJzL2Uyb0RvYy54bWxQSwECLQAUAAYACAAAACEAsLD4E+AAAAALAQAADwAA&#10;AAAAAAAAAAAAAACTBAAAZHJzL2Rvd25yZXYueG1sUEsFBgAAAAAEAAQA8wAAAKAFAAAAAA==&#10;">
                <v:textbox>
                  <w:txbxContent>
                    <w:p w:rsidR="00B721AC" w:rsidRPr="00886AFD" w:rsidRDefault="00B721AC" w:rsidP="00C90FF0">
                      <w:pPr>
                        <w:tabs>
                          <w:tab w:val="left" w:pos="2790"/>
                          <w:tab w:val="center" w:pos="5102"/>
                          <w:tab w:val="left" w:pos="8295"/>
                        </w:tabs>
                        <w:ind w:left="142" w:right="-33"/>
                        <w:jc w:val="center"/>
                      </w:pPr>
                      <w:r w:rsidRPr="00886AFD">
                        <w:t>В случае соответствия документов требованиям законодательства</w:t>
                      </w:r>
                    </w:p>
                    <w:p w:rsidR="00B721AC" w:rsidRPr="00886AFD" w:rsidRDefault="00B721AC" w:rsidP="00C90FF0">
                      <w:pPr>
                        <w:ind w:right="-33"/>
                        <w:jc w:val="center"/>
                      </w:pPr>
                      <w:r w:rsidRPr="00886AFD">
                        <w:t>составление реестра претендентов, допущенных к участию в конкурсе, и предоставление его на рассмотрение в Республиканскую комиссию по проведению конкурсов на предоставление государственной поддержки инвесторам, реализующим инвестиционные проекты в Республике Дагестан</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260985</wp:posOffset>
                </wp:positionH>
                <wp:positionV relativeFrom="paragraph">
                  <wp:posOffset>1421765</wp:posOffset>
                </wp:positionV>
                <wp:extent cx="2743200" cy="2006600"/>
                <wp:effectExtent l="0" t="0" r="19050" b="1270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06600"/>
                        </a:xfrm>
                        <a:prstGeom prst="rect">
                          <a:avLst/>
                        </a:prstGeom>
                        <a:solidFill>
                          <a:srgbClr val="FFFFFF"/>
                        </a:solidFill>
                        <a:ln w="9525">
                          <a:solidFill>
                            <a:srgbClr val="000000"/>
                          </a:solidFill>
                          <a:miter lim="800000"/>
                          <a:headEnd/>
                          <a:tailEnd/>
                        </a:ln>
                      </wps:spPr>
                      <wps:txbx>
                        <w:txbxContent>
                          <w:p w:rsidR="00B721AC" w:rsidRPr="005A58EB" w:rsidRDefault="00B721AC" w:rsidP="00C90FF0">
                            <w:pPr>
                              <w:tabs>
                                <w:tab w:val="left" w:pos="2790"/>
                                <w:tab w:val="center" w:pos="5102"/>
                                <w:tab w:val="left" w:pos="8295"/>
                              </w:tabs>
                              <w:jc w:val="center"/>
                            </w:pPr>
                            <w:r w:rsidRPr="005A58EB">
                              <w:t>В случае несоответствия документов</w:t>
                            </w:r>
                          </w:p>
                          <w:p w:rsidR="00B721AC" w:rsidRPr="005A58EB" w:rsidRDefault="00B721AC" w:rsidP="00C90FF0">
                            <w:pPr>
                              <w:jc w:val="center"/>
                            </w:pPr>
                            <w:r w:rsidRPr="005A58EB">
                              <w:t>требованиям законодательства информирование претендента об отказе в допуске к участию в конкурсе, либо в необходимости доработки представленной документации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31" type="#_x0000_t202" style="position:absolute;left:0;text-align:left;margin-left:20.55pt;margin-top:111.95pt;width:3in;height:15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c1OAIAAFoEAAAOAAAAZHJzL2Uyb0RvYy54bWysVFuu0zAQ/UdiD5b/adrS3kfU9OrSSxHS&#10;5SFdWIDjOImF7TG226RshlXwhcQauiTGTlvK6weRD8vjGR/PnDOTxU2vFdkK5yWYgk5GY0qE4VBJ&#10;0xT0/bv1kytKfGCmYgqMKOhOeHqzfPxo0dlcTKEFVQlHEMT4vLMFbUOweZZ53grN/AisMOiswWkW&#10;0HRNVjnWIbpW2XQ8vsg6cJV1wIX3eHo3OOky4de14OFNXXsRiCoo5hbS6tJaxjVbLljeOGZbyQ9p&#10;sH/IQjNp8NET1B0LjGyc/A1KS+7AQx1GHHQGdS25SDVgNZPxL9U8tMyKVAuS4+2JJv//YPnr7VtH&#10;ZFXQ2YQSwzRqtP+8/7b/uv9C8Aj56azPMezBYmDon0GPOqdavb0H/sETA6uWmUbcOgddK1iF+aWb&#10;2dnVAcdHkLJ7BRW+wzYBElBfOx3JQzoIoqNOu5M2og+E4+H0cvYUBaeEoy8qf4EGZpex/HjdOh9e&#10;CNAkbgrqUPwEz7b3Pgyhx5D4mgclq7VUKhmuKVfKkS3DRlmn74D+U5gypCvo9Xw6Hxj4K8Q4fX+C&#10;0DJgxyupC3p1CmJ55O25qVI/BibVsMfqlMEiI5GRu4HF0Jd90mx+1KeEaofMOhgaHAcSNy24T5R0&#10;2NwF9R83zAlK1EuD6lxPZrM4DcmYzS+naLhzT3nuYYYjVEEDJcN2FYYJ2lgnmxZfGvrBwC0qWsvE&#10;dcx4yOqQPjZwUuswbHFCzu0U9eOXsPwOAAD//wMAUEsDBBQABgAIAAAAIQDjFFcQ4AAAAAoBAAAP&#10;AAAAZHJzL2Rvd25yZXYueG1sTI/LTsMwEEX3SPyDNUhsEHVetE3IpEJIILqDgmDrxm4S4Uew3TT8&#10;PcMKljNzdOfcejMbzSblw+AsQrpIgCnbOjnYDuHt9eF6DSxEYaXQziqEbxVg05yf1aKS7mRf1LSL&#10;HaMQGyqB0Mc4VpyHtldGhIUblaXbwXkjIo2+49KLE4UbzbMkWXIjBksfejGq+161n7ujQVgXT9NH&#10;2ObP7+3yoMt4tZoevzzi5cV8dwssqjn+wfCrT+rQkNPeHa0MTCMUaUokQpblJTACilVOmz3CTV6W&#10;wJua/6/Q/AAAAP//AwBQSwECLQAUAAYACAAAACEAtoM4kv4AAADhAQAAEwAAAAAAAAAAAAAAAAAA&#10;AAAAW0NvbnRlbnRfVHlwZXNdLnhtbFBLAQItABQABgAIAAAAIQA4/SH/1gAAAJQBAAALAAAAAAAA&#10;AAAAAAAAAC8BAABfcmVscy8ucmVsc1BLAQItABQABgAIAAAAIQBkF9c1OAIAAFoEAAAOAAAAAAAA&#10;AAAAAAAAAC4CAABkcnMvZTJvRG9jLnhtbFBLAQItABQABgAIAAAAIQDjFFcQ4AAAAAoBAAAPAAAA&#10;AAAAAAAAAAAAAJIEAABkcnMvZG93bnJldi54bWxQSwUGAAAAAAQABADzAAAAnwUAAAAA&#10;">
                <v:textbox>
                  <w:txbxContent>
                    <w:p w:rsidR="00B721AC" w:rsidRPr="005A58EB" w:rsidRDefault="00B721AC" w:rsidP="00C90FF0">
                      <w:pPr>
                        <w:tabs>
                          <w:tab w:val="left" w:pos="2790"/>
                          <w:tab w:val="center" w:pos="5102"/>
                          <w:tab w:val="left" w:pos="8295"/>
                        </w:tabs>
                        <w:jc w:val="center"/>
                      </w:pPr>
                      <w:r w:rsidRPr="005A58EB">
                        <w:t>В случае несоответствия документов</w:t>
                      </w:r>
                    </w:p>
                    <w:p w:rsidR="00B721AC" w:rsidRPr="005A58EB" w:rsidRDefault="00B721AC" w:rsidP="00C90FF0">
                      <w:pPr>
                        <w:jc w:val="center"/>
                      </w:pPr>
                      <w:r w:rsidRPr="005A58EB">
                        <w:t>требованиям законодательства информирование претендента об отказе в допуске к участию в конкурсе, либо в необходимости доработки представленной документации</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260985</wp:posOffset>
                </wp:positionH>
                <wp:positionV relativeFrom="paragraph">
                  <wp:posOffset>662305</wp:posOffset>
                </wp:positionV>
                <wp:extent cx="6019800" cy="607060"/>
                <wp:effectExtent l="0" t="0" r="19050" b="2159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7060"/>
                        </a:xfrm>
                        <a:prstGeom prst="rect">
                          <a:avLst/>
                        </a:prstGeom>
                        <a:solidFill>
                          <a:srgbClr val="FFFFFF"/>
                        </a:solidFill>
                        <a:ln w="9525">
                          <a:solidFill>
                            <a:srgbClr val="000000"/>
                          </a:solidFill>
                          <a:miter lim="800000"/>
                          <a:headEnd/>
                          <a:tailEnd/>
                        </a:ln>
                      </wps:spPr>
                      <wps:txbx>
                        <w:txbxContent>
                          <w:p w:rsidR="00B721AC" w:rsidRPr="005A58EB" w:rsidRDefault="00B721AC" w:rsidP="00C90FF0">
                            <w:pPr>
                              <w:jc w:val="center"/>
                            </w:pPr>
                            <w:r w:rsidRPr="005A58EB">
                              <w:t xml:space="preserve">Утверждение протокола Экспертного совета при </w:t>
                            </w:r>
                            <w:r>
                              <w:t>Агентстве по предпринимательству и инвестициям Республики Дагестан</w:t>
                            </w:r>
                            <w:r w:rsidRPr="005A58EB">
                              <w:t xml:space="preserve"> по рассмотрению инвестиционных проектов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32" type="#_x0000_t202" style="position:absolute;left:0;text-align:left;margin-left:20.55pt;margin-top:52.15pt;width:474pt;height:4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2+OgIAAFkEAAAOAAAAZHJzL2Uyb0RvYy54bWysVF2O0zAQfkfiDpbfadKq7W6jpqulSxHS&#10;8iMtHMB1nMTC9hjbbbJchlPwhMQZeiTGTrdbLfCCyIM14xl//uabcZZXvVZkL5yXYEo6HuWUCMOh&#10;kqYp6aePmxeXlPjATMUUGFHSe+Hp1er5s2VnCzGBFlQlHEEQ44vOlrQNwRZZ5nkrNPMjsMJgsAan&#10;WUDXNVnlWIfoWmWTPJ9nHbjKOuDCe9y9GYJ0lfDrWvDwvq69CESVFLmFtLq0buOarZasaByzreRH&#10;GuwfWGgmDV56grphgZGdk79BackdeKjDiIPOoK4lF6kGrGacP6nmrmVWpFpQHG9PMvn/B8vf7T84&#10;IquSTlEewzT26PDt8PPw4/Cd4Bbq01lfYNqdxcTQv4Qe+5xq9fYW+GdPDKxbZhpx7Rx0rWAV8hvH&#10;k9nZ0QHHR5Bt9xYqvIftAiSgvnY6iodyEERHIven3og+EI6b83y8uMwxxDE2zy/yeSKXseLhtHU+&#10;vBagSTRK6rD3CZ3tb32IbFjxkBIv86BktZFKJcc127VyZM9wTjbpSwU8SVOGdCVdzCazQYC/QuTp&#10;+xOElgEHXkldUiwHv5jEiijbK1MlOzCpBhspK3PUMUo3iBj6bZ9aNo9no8ZbqO5RWAfDfON7RKMF&#10;95WSDme7pP7LjjlBiXpjsDmL8TR2OyRnOruYoOPOI9vzCDMcoUoaKBnMdRge0M462bR40zAOBq6x&#10;obVMWj+yOtLH+U0tOL61+EDO/ZT1+EdY/QIAAP//AwBQSwMEFAAGAAgAAAAhANGdwY3eAAAACgEA&#10;AA8AAABkcnMvZG93bnJldi54bWxMj8FOwzAMhu9IvENkJC6IpWXVaErTCSGB4AZjGtesydqKxClJ&#10;1pW3x5zg6M+/fn+u17OzbDIhDh4l5IsMmMHW6wE7Cdv3x+sSWEwKtbIejYRvE2HdnJ/VqtL+hG9m&#10;2qSOUQnGSknoUxorzmPbG6fiwo8GaXfwwalEY+i4DupE5c7ymyxbcacGpAu9Gs1Db9rPzdFJKIvn&#10;6SO+LF937epgRbq6nZ6+gpSXF/P9HbBk5vQXhl99UoeGnPb+iDoyK6HIc0oSz4olMAqIUhDZExFC&#10;AG9q/v+F5gcAAP//AwBQSwECLQAUAAYACAAAACEAtoM4kv4AAADhAQAAEwAAAAAAAAAAAAAAAAAA&#10;AAAAW0NvbnRlbnRfVHlwZXNdLnhtbFBLAQItABQABgAIAAAAIQA4/SH/1gAAAJQBAAALAAAAAAAA&#10;AAAAAAAAAC8BAABfcmVscy8ucmVsc1BLAQItABQABgAIAAAAIQBGXC2+OgIAAFkEAAAOAAAAAAAA&#10;AAAAAAAAAC4CAABkcnMvZTJvRG9jLnhtbFBLAQItABQABgAIAAAAIQDRncGN3gAAAAoBAAAPAAAA&#10;AAAAAAAAAAAAAJQEAABkcnMvZG93bnJldi54bWxQSwUGAAAAAAQABADzAAAAnwUAAAAA&#10;">
                <v:textbox>
                  <w:txbxContent>
                    <w:p w:rsidR="00B721AC" w:rsidRPr="005A58EB" w:rsidRDefault="00B721AC" w:rsidP="00C90FF0">
                      <w:pPr>
                        <w:jc w:val="center"/>
                      </w:pPr>
                      <w:r w:rsidRPr="005A58EB">
                        <w:t xml:space="preserve">Утверждение протокола Экспертного совета при </w:t>
                      </w:r>
                      <w:r>
                        <w:t>Агентстве по предпринимательству и инвестициям Республики Дагестан</w:t>
                      </w:r>
                      <w:r w:rsidRPr="005A58EB">
                        <w:t xml:space="preserve"> по рассмотрению инвестиционных проектов</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3258820</wp:posOffset>
                </wp:positionH>
                <wp:positionV relativeFrom="paragraph">
                  <wp:posOffset>4302760</wp:posOffset>
                </wp:positionV>
                <wp:extent cx="635" cy="262890"/>
                <wp:effectExtent l="76200" t="0" r="75565" b="609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6C55A" id="Прямая со стрелкой 39" o:spid="_x0000_s1026" type="#_x0000_t32" style="position:absolute;margin-left:256.6pt;margin-top:338.8pt;width:.0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9gZQIAAHkEAAAOAAAAZHJzL2Uyb0RvYy54bWysVEtu2zAQ3RfoHQjuHVn+1RYiB4Vkd5O2&#10;AZIegCYpiyhFCiRt2SgKpL1AjtArdNNFP8gZ5Bt1SH+atJuiqBf0kJx582bmUecXm0qiNTdWaJXi&#10;+KyLEVdUM6GWKX5zM++MMbKOKEakVjzFW27xxfTpk/OmTnhPl1oybhCAKJs0dYpL5+okiiwteUXs&#10;ma65gstCm4o42JplxAxpAL2SUa/bHUWNNqw2mnJr4TTfX+JpwC8KTt3rorDcIZli4ObCasK68Gs0&#10;PSfJ0pC6FPRAg/wDi4oIBUlPUDlxBK2M+AOqEtRoqwt3RnUV6aIQlIcaoJq4+1s11yWpeagFmmPr&#10;U5vs/4Olr9ZXBgmW4v4EI0UqmFH7aXe7u2t/tJ93d2j3ob2HZfdxd9t+ab+339r79isCZ+hcU9sE&#10;ADJ1ZXztdKOu60tN31qkdFYSteShgpttDaixj4gehfiNrSH/onmpGfiQldOhjZvCVB4SGoQ2YVrb&#10;07T4xiEKh6P+ECMK571RbzwJo4xIcoysjXUvuK6QN1JsnSFiWbpMKwWi0CYOecj60jrPiyTHAJ9W&#10;6bmQMmhDKtSkeDLsDUOA1VIwf+ndrFkuMmnQmnh1hV8oEm4euhm9UiyAlZyw2cF2REiwkQvdcUZA&#10;vyTHPlvFGUaSw4Py1p6eVD4j1A6ED9ZeYO8m3clsPBsPOoPeaNYZdPO883yeDTqjefxsmPfzLMvj&#10;9558PEhKwRhXnv9R7PHg78R0eHZ7mZ7kfmpU9Bg9dBTIHv8D6TB8P++9chaaba+Mr87rAPQdnA9v&#10;0T+gh/vg9euLMf0JAAD//wMAUEsDBBQABgAIAAAAIQBsq7Nq4gAAAAsBAAAPAAAAZHJzL2Rvd25y&#10;ZXYueG1sTI/BTsMwDIbvSLxDZCRuLO0mUlaaTsCE6AUkNoQ4Zo1pIpqkarKt4+kxJzja/vT7+6vV&#10;5Hp2wDHa4CXkswwY+jZo6zsJb9vHqxtgMSmvVR88SjhhhFV9flapUoejf8XDJnWMQnwslQST0lBy&#10;HluDTsVZGNDT7TOMTiUax47rUR0p3PV8nmWCO2U9fTBqwAeD7ddm7ySk9cfJiPf2fmlftk/Pwn43&#10;TbOW8vJiursFlnBKfzD86pM61OS0C3uvI+slXOeLOaESRFEIYETQZgFsJ6HIlxnwuuL/O9Q/AAAA&#10;//8DAFBLAQItABQABgAIAAAAIQC2gziS/gAAAOEBAAATAAAAAAAAAAAAAAAAAAAAAABbQ29udGVu&#10;dF9UeXBlc10ueG1sUEsBAi0AFAAGAAgAAAAhADj9If/WAAAAlAEAAAsAAAAAAAAAAAAAAAAALwEA&#10;AF9yZWxzLy5yZWxzUEsBAi0AFAAGAAgAAAAhAFTYD2BlAgAAeQQAAA4AAAAAAAAAAAAAAAAALgIA&#10;AGRycy9lMm9Eb2MueG1sUEsBAi0AFAAGAAgAAAAhAGyrs2riAAAACwEAAA8AAAAAAAAAAAAAAAAA&#10;vwQAAGRycy9kb3ducmV2LnhtbFBLBQYAAAAABAAEAPMAAADOBQAAAAA=&#10;">
                <v:stroke endarrow="block"/>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260985</wp:posOffset>
                </wp:positionH>
                <wp:positionV relativeFrom="paragraph">
                  <wp:posOffset>3650615</wp:posOffset>
                </wp:positionV>
                <wp:extent cx="6019800" cy="652145"/>
                <wp:effectExtent l="0" t="0" r="19050" b="1460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52145"/>
                        </a:xfrm>
                        <a:prstGeom prst="rect">
                          <a:avLst/>
                        </a:prstGeom>
                        <a:solidFill>
                          <a:srgbClr val="FFFFFF"/>
                        </a:solidFill>
                        <a:ln w="9525">
                          <a:solidFill>
                            <a:srgbClr val="000000"/>
                          </a:solidFill>
                          <a:miter lim="800000"/>
                          <a:headEnd/>
                          <a:tailEnd/>
                        </a:ln>
                      </wps:spPr>
                      <wps:txbx>
                        <w:txbxContent>
                          <w:p w:rsidR="00B721AC" w:rsidRPr="0027058F" w:rsidRDefault="00B721AC" w:rsidP="00C90FF0">
                            <w:pPr>
                              <w:jc w:val="center"/>
                            </w:pPr>
                            <w:r w:rsidRPr="0027058F">
                              <w:t>По результатам заседания Республиканской комиссии оформляется протокол и проект решения Правительства Республики Дагестан о финансировании затрат на разработку бизнес-планов и (или)</w:t>
                            </w:r>
                            <w:r>
                              <w:t xml:space="preserve"> компенсации части затрат на разработку</w:t>
                            </w:r>
                            <w:r w:rsidRPr="0027058F">
                              <w:t xml:space="preserve"> проектной документации инвестиционных проектов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3" type="#_x0000_t202" style="position:absolute;left:0;text-align:left;margin-left:20.55pt;margin-top:287.45pt;width:474pt;height:5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jDPAIAAFkEAAAOAAAAZHJzL2Uyb0RvYy54bWysVF1u2zAMfh+wOwh6X2xnSdoYcYouXYYB&#10;3Q/Q7QCyLMfCZFGTlNjZZXqKPQ3YGXKkUXKaZn8vw/wgkCL1kfxIenHVt4rshHUSdEGzUUqJ0Bwq&#10;qTcF/fhh/eySEueZrpgCLQq6F45eLZ8+WXQmF2NoQFXCEgTRLu9MQRvvTZ4kjjeiZW4ERmg01mBb&#10;5lG1m6SyrEP0ViXjNJ0lHdjKWODCOby9GYx0GfHrWnD/rq6d8EQVFHPz8bTxLMOZLBcs31hmGsmP&#10;abB/yKJlUmPQE9QN84xsrfwNqpXcgoPajzi0CdS15CLWgNVk6S/V3DXMiFgLkuPMiSb3/2D52917&#10;S2RV0OfYKc1a7NHh/vD98O3wleAV8tMZl6PbnUFH37+AHvsca3XmFvgnRzSsGqY34tpa6BrBKswv&#10;Cy+Ts6cDjgsgZfcGKozDth4iUF/bNpCHdBBExz7tT70RvSccL2dpNr9M0cTRNpuOs8k0hmD5w2tj&#10;nX8loCVBKKjF3kd0trt1PmTD8geXEMyBktVaKhUVuylXypIdwzlZx++I/pOb0qQr6Hw6ng4E/BUi&#10;jd+fIFrpceCVbAuK5eAXnFgeaHupqyh7JtUgY8pKH3kM1A0k+r7sY8suwtvAcQnVHom1MMw37iMK&#10;DdgvlHQ42wV1n7fMCkrUa43NmWeTSViGqEymF2NU7LmlPLcwzRGqoJ6SQVz5YYG2xspNg5GGcdBw&#10;jQ2tZeT6Matj+ji/sQXHXQsLcq5Hr8c/wvIHAAAA//8DAFBLAwQUAAYACAAAACEASIDIheAAAAAK&#10;AQAADwAAAGRycy9kb3ducmV2LnhtbEyPy07DMBBF90j8gzVIbBB1AiEv4lQICUR3UBBs3XiaRPgR&#10;bDcNf8+wguXMHN05t1kvRrMZfRidFZCuEmBoO6dG2wt4e324LIGFKK2S2lkU8I0B1u3pSSNr5Y72&#10;Bedt7BmF2FBLAUOMU8156AY0MqzchJZue+eNjDT6nisvjxRuNL9KkpwbOVr6MMgJ7wfsPrcHI6DM&#10;nuaPsLl+fu/yva7iRTE/fnkhzs+Wu1tgEZf4B8OvPqlDS047d7AqMC0gS1MiBdwUWQWMgKqsaLMT&#10;kBdFDrxt+P8K7Q8AAAD//wMAUEsBAi0AFAAGAAgAAAAhALaDOJL+AAAA4QEAABMAAAAAAAAAAAAA&#10;AAAAAAAAAFtDb250ZW50X1R5cGVzXS54bWxQSwECLQAUAAYACAAAACEAOP0h/9YAAACUAQAACwAA&#10;AAAAAAAAAAAAAAAvAQAAX3JlbHMvLnJlbHNQSwECLQAUAAYACAAAACEA4iT4wzwCAABZBAAADgAA&#10;AAAAAAAAAAAAAAAuAgAAZHJzL2Uyb0RvYy54bWxQSwECLQAUAAYACAAAACEASIDIheAAAAAKAQAA&#10;DwAAAAAAAAAAAAAAAACWBAAAZHJzL2Rvd25yZXYueG1sUEsFBgAAAAAEAAQA8wAAAKMFAAAAAA==&#10;">
                <v:textbox>
                  <w:txbxContent>
                    <w:p w:rsidR="00B721AC" w:rsidRPr="0027058F" w:rsidRDefault="00B721AC" w:rsidP="00C90FF0">
                      <w:pPr>
                        <w:jc w:val="center"/>
                      </w:pPr>
                      <w:r w:rsidRPr="0027058F">
                        <w:t>По результатам заседания Республиканской комиссии оформляется протокол и проект решения Правительства Республики Дагестан о финансировании затрат на разработку бизнес-планов и (или)</w:t>
                      </w:r>
                      <w:r>
                        <w:t xml:space="preserve"> компенсации части затрат на разработку</w:t>
                      </w:r>
                      <w:r w:rsidRPr="0027058F">
                        <w:t xml:space="preserve"> проектной документации инвестиционных проектов</w:t>
                      </w:r>
                    </w:p>
                  </w:txbxContent>
                </v:textbox>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4107814</wp:posOffset>
                </wp:positionH>
                <wp:positionV relativeFrom="paragraph">
                  <wp:posOffset>3364865</wp:posOffset>
                </wp:positionV>
                <wp:extent cx="0" cy="285750"/>
                <wp:effectExtent l="76200" t="0" r="571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A6D189" id="Прямая со стрелкой 37" o:spid="_x0000_s1026" type="#_x0000_t32" style="position:absolute;margin-left:323.45pt;margin-top:264.95pt;width:0;height:22.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U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NTjBRpYEbdp83t5q770X3e3KHNh+4els3HzW33pfvefevuu68InKFzrXEZ&#10;ABTq0oba6UpdmQtN3zqkdFETteCxguu1AdQ0RCSPQsLGGcg/b19qBj7kxuvYxlVlmwAJDUKrOK31&#10;YVp85RHdHlI4HYxHp6M4yIRk+zhjnX/BdYOCkWPnLRGL2hdaKZCEtmnMQpYXzgdWJNsHhKRKz4SU&#10;URlSoTbHZ6PBKAY4LQULl8HN2cW8kBYtSdBW/MUS4eahm9U3ikWwmhM23dmeCAk28rE33groluQ4&#10;ZGs4w0hyeE7B2tKTKmSEyoHwztrK691Z/2w6no6HveHgZNob9suy93xWDHsns/R0VB6XRVGm7wP5&#10;dJjVgjGuAv+91NPh30lp9+i2Ij2I/dCo5DF67CiQ3f9H0nH0Ydpb3cw1W1/aUF1QAag7Ou9eYng+&#10;D/fR69f3YvITAAD//wMAUEsDBBQABgAIAAAAIQDc2hgh4QAAAAsBAAAPAAAAZHJzL2Rvd25yZXYu&#10;eG1sTI/BTsMwEETvSPyDtUjcqENVTBPiVECFyKVItBXi6MZLbBHbUey2KV/PIg5w250Zzb4tF6Pr&#10;2AGHaIOXcD3JgKFvgra+lbDdPF3NgcWkvFZd8CjhhBEW1flZqQodjv4VD+vUMirxsVASTEp9wXls&#10;DDoVJ6FHT95HGJxKtA4t14M6Urnr+DTLBHfKerpgVI+PBpvP9d5JSMv3kxFvzUNuXzbPK2G/6rpe&#10;Snl5Md7fAUs4pr8w/OATOlTEtAt7ryPrJIiZyCkq4Waa00CJX2VHyu0sB16V/P8P1TcAAAD//wMA&#10;UEsBAi0AFAAGAAgAAAAhALaDOJL+AAAA4QEAABMAAAAAAAAAAAAAAAAAAAAAAFtDb250ZW50X1R5&#10;cGVzXS54bWxQSwECLQAUAAYACAAAACEAOP0h/9YAAACUAQAACwAAAAAAAAAAAAAAAAAvAQAAX3Jl&#10;bHMvLnJlbHNQSwECLQAUAAYACAAAACEAMa/6VGICAAB3BAAADgAAAAAAAAAAAAAAAAAuAgAAZHJz&#10;L2Uyb0RvYy54bWxQSwECLQAUAAYACAAAACEA3NoYIeEAAAALAQAADwAAAAAAAAAAAAAAAAC8BAAA&#10;ZHJzL2Rvd25yZXYueG1sUEsFBgAAAAAEAAQA8wAAAMoFAAAAAA==&#10;">
                <v:stroke endarrow="block"/>
              </v:shap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4905374</wp:posOffset>
                </wp:positionH>
                <wp:positionV relativeFrom="paragraph">
                  <wp:posOffset>1133475</wp:posOffset>
                </wp:positionV>
                <wp:extent cx="0" cy="224790"/>
                <wp:effectExtent l="76200" t="0" r="57150" b="609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C8FAC" id="Прямая со стрелкой 36" o:spid="_x0000_s1026" type="#_x0000_t32" style="position:absolute;margin-left:386.25pt;margin-top:89.25pt;width:0;height:17.7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l0YgIAAHcEAAAOAAAAZHJzL2Uyb0RvYy54bWysVEtu2zAQ3RfoHQjuHVmO4thC5KCQ7G7S&#10;NkDSA9AkZRGlSIFkLBtFgTQXyBF6hW666Ac5g3yjDulPk3ZTFPWCHpIzb97MPOrsfFVLtOTGCq0y&#10;HB/1MeKKaibUIsNvr2e9EUbWEcWI1IpneM0tPp88f3bWNikf6EpLxg0CEGXTtslw5VyTRpGlFa+J&#10;PdINV3BZalMTB1uziJghLaDXMhr0+8Oo1YY1RlNuLZwW20s8Cfhlyal7U5aWOyQzDNxcWE1Y536N&#10;JmckXRjSVILuaJB/YFEToSDpAaogjqAbI/6AqgU12urSHVFdR7osBeWhBqgm7v9WzVVFGh5qgebY&#10;5tAm+/9g6evlpUGCZfh4iJEiNcyo+7S53dx3P7rPm3u0+dg9wLK529x2X7rv3bfuofuKwBk61zY2&#10;BYBcXRpfO12pq+ZC03cWKZ1XRC14qOB63QBq7COiJyF+YxvIP29faQY+5Mbp0MZVaWoPCQ1CqzCt&#10;9WFafOUQ3R5SOB0MktNxGGRE0n1cY6x7yXWNvJFh6wwRi8rlWimQhDZxyEKWF9Z5ViTdB/ikSs+E&#10;lEEZUqE2w+OTwUkIsFoK5i+9mzWLeS4NWhKvrfALJcLNYzejbxQLYBUnbLqzHRESbORCb5wR0C3J&#10;sc9Wc4aR5PCcvLWlJ5XPCJUD4Z21ldf7cX88HU1HSS8ZDKe9pF8UvRezPOkNZ/HpSXFc5HkRf/Dk&#10;4yStBGNcef57qcfJ30lp9+i2Ij2I/dCo6Cl66CiQ3f8H0mH0ftpb3cw1W18aX51XAag7OO9eon8+&#10;j/fB69f3YvITAAD//wMAUEsDBBQABgAIAAAAIQBIGy7e4QAAAAsBAAAPAAAAZHJzL2Rvd25yZXYu&#10;eG1sTI/NTsMwEITvSLyDtUjcqNMgkjbEqYAKkUuR+iPE0Y2X2CK2o9htU56eRRzgtrszmv2mXIy2&#10;Y0ccgvFOwHSSAEPXeGVcK2C3fb6ZAQtROiU771DAGQMsqsuLUhbKn9waj5vYMgpxoZACdIx9wXlo&#10;NFoZJr5HR9qHH6yMtA4tV4M8UbjteJokGbfSOPqgZY9PGpvPzcEKiMv3s87emse5ed2+rDLzVdf1&#10;Uojrq/HhHljEMf6Z4Qef0KEipr0/OBVYJyDP0zuykpDPaCDH72UvIJ3ezoFXJf/fofoGAAD//wMA&#10;UEsBAi0AFAAGAAgAAAAhALaDOJL+AAAA4QEAABMAAAAAAAAAAAAAAAAAAAAAAFtDb250ZW50X1R5&#10;cGVzXS54bWxQSwECLQAUAAYACAAAACEAOP0h/9YAAACUAQAACwAAAAAAAAAAAAAAAAAvAQAAX3Jl&#10;bHMvLnJlbHNQSwECLQAUAAYACAAAACEAkZRJdGICAAB3BAAADgAAAAAAAAAAAAAAAAAuAgAAZHJz&#10;L2Uyb0RvYy54bWxQSwECLQAUAAYACAAAACEASBsu3uEAAAALAQAADwAAAAAAAAAAAAAAAAC8BAAA&#10;ZHJzL2Rvd25yZXYueG1sUEsFBgAAAAAEAAQA8wAAAMoFAAAAAA==&#10;">
                <v:stroke endarrow="block"/>
              </v:shape>
            </w:pict>
          </mc:Fallback>
        </mc:AlternateContent>
      </w:r>
      <w:r>
        <w:rPr>
          <w:noProof/>
        </w:rPr>
        <mc:AlternateContent>
          <mc:Choice Requires="wps">
            <w:drawing>
              <wp:anchor distT="0" distB="0" distL="114299" distR="114299" simplePos="0" relativeHeight="251656192" behindDoc="0" locked="0" layoutInCell="1" allowOverlap="1">
                <wp:simplePos x="0" y="0"/>
                <wp:positionH relativeFrom="column">
                  <wp:posOffset>1598929</wp:posOffset>
                </wp:positionH>
                <wp:positionV relativeFrom="paragraph">
                  <wp:posOffset>1133475</wp:posOffset>
                </wp:positionV>
                <wp:extent cx="0" cy="224790"/>
                <wp:effectExtent l="76200" t="0" r="57150" b="609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38533" id="Прямая со стрелкой 35" o:spid="_x0000_s1026" type="#_x0000_t32" style="position:absolute;margin-left:125.9pt;margin-top:89.25pt;width:0;height:17.7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VYg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DxECNFaphR92lzu7nvfnSfN/do87F7gGVzt7ntvnTfu2/dQ/cVgTN0rm1s&#10;CgC5ujS+drpSV82Fpu8sUjqviFrwUMH1ugHU2EdET0L8xjaQf96+0gx8yI3ToY2r0tQeEhqEVmFa&#10;68O0+Mohuj2kcDoYJKfjMMiIpPu4xlj3kusaeSPD1hkiFpXLtVIgCW3ikIUsL6zzrEi6D/BJlZ4J&#10;KYMypEJthsfDwTAEWC0F85fezZrFPJcGLYnXVviFEuHmsZvRN4oFsIoTNt3ZjggJNnKhN84I6Jbk&#10;2GerOcNIcnhO3trSk8pnhMqB8M7ayuv9uD+ejqajpJcMTqa9pF8UvRezPOmdzOLTYXFc5HkRf/Dk&#10;4yStBGNcef57qcfJ30lp9+i2Ij2I/dCo6Cl66CiQ3f8H0mH0ftpb3cw1W18aX51XAag7OO9eon8+&#10;j/fB69f3YvITAAD//wMAUEsDBBQABgAIAAAAIQAvYiEw4QAAAAsBAAAPAAAAZHJzL2Rvd25yZXYu&#10;eG1sTI9BT8MwDIXvSPyHyEjcWNqhla00nYAJ0cuQ2BDimDWmjWicqsm2jl+PEQe42X5Pz98rlqPr&#10;xAGHYD0pSCcJCKTaG0uNgtft49UcRIiajO48oYITBliW52eFzo0/0gseNrERHEIh1wraGPtcylC3&#10;6HSY+B6JtQ8/OB15HRppBn3kcNfJaZJk0mlL/KHVPT60WH9u9k5BXL2f2uytvl/Y5+3TOrNfVVWt&#10;lLq8GO9uQUQc458ZfvAZHUpm2vk9mSA6BdNZyuiRhZv5DAQ7fi87HtLrBciykP87lN8AAAD//wMA&#10;UEsBAi0AFAAGAAgAAAAhALaDOJL+AAAA4QEAABMAAAAAAAAAAAAAAAAAAAAAAFtDb250ZW50X1R5&#10;cGVzXS54bWxQSwECLQAUAAYACAAAACEAOP0h/9YAAACUAQAACwAAAAAAAAAAAAAAAAAvAQAAX3Jl&#10;bHMvLnJlbHNQSwECLQAUAAYACAAAACEAvxTIVWICAAB3BAAADgAAAAAAAAAAAAAAAAAuAgAAZHJz&#10;L2Uyb0RvYy54bWxQSwECLQAUAAYACAAAACEAL2IhMOEAAAALAQAADwAAAAAAAAAAAAAAAAC8BAAA&#10;ZHJzL2Rvd25yZXYueG1sUEsFBgAAAAAEAAQA8wAAAMoFAAAAAA==&#10;">
                <v:stroke endarrow="block"/>
              </v:shape>
            </w:pict>
          </mc:Fallback>
        </mc:AlternateContent>
      </w:r>
      <w:r>
        <w:rPr>
          <w:noProof/>
        </w:rPr>
        <mc:AlternateContent>
          <mc:Choice Requires="wps">
            <w:drawing>
              <wp:anchor distT="0" distB="0" distL="114299" distR="114299" simplePos="0" relativeHeight="251666432" behindDoc="0" locked="0" layoutInCell="1" allowOverlap="1">
                <wp:simplePos x="0" y="0"/>
                <wp:positionH relativeFrom="column">
                  <wp:posOffset>3259454</wp:posOffset>
                </wp:positionH>
                <wp:positionV relativeFrom="paragraph">
                  <wp:posOffset>437515</wp:posOffset>
                </wp:positionV>
                <wp:extent cx="0" cy="224790"/>
                <wp:effectExtent l="76200" t="0" r="57150" b="6096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E18155" id="Прямая со стрелкой 34" o:spid="_x0000_s1026" type="#_x0000_t32" style="position:absolute;margin-left:256.65pt;margin-top:34.45pt;width:0;height:17.7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f8YgIAAHc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o8TjBSpYUbdp83t5r770X3e3KPNx+4Bls3d5rb70n3vvnUP3VcEztC5trEp&#10;AOTqyvja6UpdN5eavrNI6bwias5DBTfrBlBjHxE9CfEb20D+WftKM/AhC6dDG1elqT0kNAitwrTW&#10;h2nxlUN0e0jhdDBIzoZhkBFJ93GNse4l1zXyRoatM0TMK5drpUAS2sQhC1leWudZkXQf4JMqPRVS&#10;BmVIhdoMD08GJyHAaimYv/Ru1sxnuTRoSby2wi+UCDeP3YxeKBbAKk7YZGc7IiTYyIXeOCOgW5Jj&#10;n63mDCPJ4Tl5a0tPKp8RKgfCO2srr/fD/nByPjlPesngdNJL+kXRezHNk97pND47KY6LPC/iD558&#10;nKSVYIwrz38v9Tj5OyntHt1WpAexHxoVPUUPHQWy+/9AOozeT3urm5lm6yvjq/MqAHUH591L9M/n&#10;8T54/fpejH8CAAD//wMAUEsDBBQABgAIAAAAIQCSdnYA4AAAAAoBAAAPAAAAZHJzL2Rvd25yZXYu&#10;eG1sTI/BTsMwDIbvSLxDZCRuLB2FaitNJ2BC9ALSNoQ4Zo1pKhqnarKt4+kx4sCOtj/9/v5iMbpO&#10;7HEIrScF00kCAqn2pqVGwdvm6WoGIkRNRneeUMERAyzK87NC58YfaIX7dWwEh1DItQIbY59LGWqL&#10;ToeJ75H49ukHpyOPQyPNoA8c7jp5nSSZdLol/mB1j48W66/1zimIy4+jzd7rh3n7unl+ydrvqqqW&#10;Sl1ejPd3ICKO8R+GX31Wh5Kdtn5HJohOwe00TRlVkM3mIBj4W2yZTG5SkGUhTyuUPwAAAP//AwBQ&#10;SwECLQAUAAYACAAAACEAtoM4kv4AAADhAQAAEwAAAAAAAAAAAAAAAAAAAAAAW0NvbnRlbnRfVHlw&#10;ZXNdLnhtbFBLAQItABQABgAIAAAAIQA4/SH/1gAAAJQBAAALAAAAAAAAAAAAAAAAAC8BAABfcmVs&#10;cy8ucmVsc1BLAQItABQABgAIAAAAIQCalmf8YgIAAHcEAAAOAAAAAAAAAAAAAAAAAC4CAABkcnMv&#10;ZTJvRG9jLnhtbFBLAQItABQABgAIAAAAIQCSdnYA4AAAAAoBAAAPAAAAAAAAAAAAAAAAALwEAABk&#10;cnMvZG93bnJldi54bWxQSwUGAAAAAAQABADzAAAAyQUAAAAA&#10;">
                <v:stroke endarrow="block"/>
              </v:shape>
            </w:pict>
          </mc:Fallback>
        </mc:AlternateContent>
      </w:r>
    </w:p>
    <w:p w:rsidR="00C90FF0" w:rsidRPr="00732C4A" w:rsidRDefault="00C90FF0" w:rsidP="00C90FF0">
      <w:pPr>
        <w:tabs>
          <w:tab w:val="left" w:pos="2790"/>
          <w:tab w:val="center" w:pos="5102"/>
          <w:tab w:val="left" w:pos="8295"/>
        </w:tabs>
        <w:ind w:left="284" w:right="637"/>
        <w:jc w:val="center"/>
        <w:sectPr w:rsidR="00C90FF0" w:rsidRPr="00732C4A" w:rsidSect="007215AC">
          <w:type w:val="continuous"/>
          <w:pgSz w:w="11906" w:h="16838"/>
          <w:pgMar w:top="1134" w:right="567" w:bottom="1134" w:left="1134" w:header="709" w:footer="709" w:gutter="0"/>
          <w:cols w:num="2" w:space="708"/>
          <w:titlePg/>
          <w:docGrid w:linePitch="360"/>
        </w:sectPr>
      </w:pPr>
    </w:p>
    <w:p w:rsidR="00C90FF0" w:rsidRPr="00732C4A" w:rsidRDefault="00510A4F" w:rsidP="00C90FF0">
      <w:pPr>
        <w:tabs>
          <w:tab w:val="left" w:pos="2790"/>
          <w:tab w:val="center" w:pos="5102"/>
          <w:tab w:val="left" w:pos="8295"/>
        </w:tabs>
      </w:pPr>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3267075</wp:posOffset>
                </wp:positionH>
                <wp:positionV relativeFrom="paragraph">
                  <wp:posOffset>-17145</wp:posOffset>
                </wp:positionV>
                <wp:extent cx="635" cy="262890"/>
                <wp:effectExtent l="76200" t="0" r="75565" b="6096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CBB4D5" id="Прямая со стрелкой 33" o:spid="_x0000_s1026" type="#_x0000_t32" style="position:absolute;margin-left:257.25pt;margin-top:-1.35pt;width:.05pt;height:2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1aZQIAAHkEAAAOAAAAZHJzL2Uyb0RvYy54bWysVEtu2zAQ3RfoHQjuHVn+1RYiB4Vkd5O2&#10;BpIegBYpiyhFEiRj2SgKpL1AjtArdNNFP8gZ5Bt1SH+atJuiqBf0kJx582bmUecXm1qgNTOWK5ni&#10;+KyLEZOFolyuUvzmet4ZY2QdkZQIJVmKt8zii+nTJ+eNTlhPVUpQZhCASJs0OsWVczqJIltUrCb2&#10;TGkm4bJUpiYOtmYVUUMaQK9F1Ot2R1GjDNVGFcxaOM33l3ga8MuSFe51WVrmkEgxcHNhNWFd+jWa&#10;npNkZYiueHGgQf6BRU24hKQnqJw4gm4M/wOq5oVRVpXurFB1pMqSFyzUANXE3d+quaqIZqEWaI7V&#10;pzbZ/wdbvFovDOI0xf0+RpLUMKP20+52d9f+aD/v7tDuQ3sPy+7j7rb90n5vv7X37VcEztC5RtsE&#10;ADK5ML72YiOv9KUq3lokVVYRuWKhguutBtTYR0SPQvzGasi/bF4qCj7kxqnQxk1pag8JDUKbMK3t&#10;aVps41ABh6P+EKMCznuj3ngSRhmR5BipjXUvmKqRN1JsnSF8VblMSQmiUCYOecj60jrPiyTHAJ9W&#10;qjkXImhDSNSkeDLsDUOAVYJTf+ndrFktM2HQmnh1hV8oEm4euhl1I2kAqxihs4PtCBdgIxe64wyH&#10;fgmGfbaaUYwEgwflrT09IX1GqB0IH6y9wN5NupPZeDYedAa90awz6OZ55/k8G3RG8/jZMO/nWZbH&#10;7z35eJBUnFImPf+j2OPB34np8Oz2Mj3J/dSo6DF66CiQPf4H0mH4ft575SwV3S6Mr87rAPQdnA9v&#10;0T+gh/vg9euLMf0JAAD//wMAUEsDBBQABgAIAAAAIQDh5lR14QAAAAkBAAAPAAAAZHJzL2Rvd25y&#10;ZXYueG1sTI/BTsMwDIbvk3iHyEjctnSDdaPUnYAJrReQ2BDimLWmiWiSqsm2jqfHnOBo+9Pv789X&#10;g23FkfpgvEOYThIQ5CpfG9cgvO2exksQISpXq9Y7QjhTgFVxMcpVVvuTe6XjNjaCQ1zIFIKOscuk&#10;DJUmq8LEd+T49ul7qyKPfSPrXp043LZyliSptMo4/qBVR4+aqq/twSLE9cdZp+/Vw6152W2eU/Nd&#10;luUa8epyuL8DEWmIfzD86rM6FOy09wdXB9EizKc3c0YRxrMFCAZ4kYLYI1wvFyCLXP5vUPwAAAD/&#10;/wMAUEsBAi0AFAAGAAgAAAAhALaDOJL+AAAA4QEAABMAAAAAAAAAAAAAAAAAAAAAAFtDb250ZW50&#10;X1R5cGVzXS54bWxQSwECLQAUAAYACAAAACEAOP0h/9YAAACUAQAACwAAAAAAAAAAAAAAAAAvAQAA&#10;X3JlbHMvLnJlbHNQSwECLQAUAAYACAAAACEAuSsdWmUCAAB5BAAADgAAAAAAAAAAAAAAAAAuAgAA&#10;ZHJzL2Uyb0RvYy54bWxQSwECLQAUAAYACAAAACEA4eZUdeEAAAAJAQAADwAAAAAAAAAAAAAAAAC/&#10;BAAAZHJzL2Rvd25yZXYueG1sUEsFBgAAAAAEAAQA8wAAAM0FAAAAAA==&#10;">
                <v:stroke endarrow="block"/>
              </v:shape>
            </w:pict>
          </mc:Fallback>
        </mc:AlternateContent>
      </w:r>
    </w:p>
    <w:p w:rsidR="00C90FF0" w:rsidRPr="00732C4A" w:rsidRDefault="00510A4F" w:rsidP="00C90FF0">
      <w:pPr>
        <w:tabs>
          <w:tab w:val="left" w:pos="2790"/>
          <w:tab w:val="center" w:pos="5102"/>
          <w:tab w:val="left" w:pos="8295"/>
        </w:tabs>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288290</wp:posOffset>
                </wp:positionH>
                <wp:positionV relativeFrom="paragraph">
                  <wp:posOffset>99695</wp:posOffset>
                </wp:positionV>
                <wp:extent cx="6019800" cy="653415"/>
                <wp:effectExtent l="0" t="0" r="19050" b="13335"/>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53415"/>
                        </a:xfrm>
                        <a:prstGeom prst="rect">
                          <a:avLst/>
                        </a:prstGeom>
                        <a:solidFill>
                          <a:srgbClr val="FFFFFF"/>
                        </a:solidFill>
                        <a:ln w="9525">
                          <a:solidFill>
                            <a:srgbClr val="000000"/>
                          </a:solidFill>
                          <a:miter lim="800000"/>
                          <a:headEnd/>
                          <a:tailEnd/>
                        </a:ln>
                      </wps:spPr>
                      <wps:txbx>
                        <w:txbxContent>
                          <w:p w:rsidR="00B721AC" w:rsidRPr="006C0791" w:rsidRDefault="00B721AC" w:rsidP="00C90FF0">
                            <w:pPr>
                              <w:jc w:val="center"/>
                            </w:pPr>
                            <w:r w:rsidRPr="006C0791">
                              <w:t>Принятие Правительством Республики Дагестан решения о финансировании затрат на разработку бизнес-планов и (или)</w:t>
                            </w:r>
                            <w:r>
                              <w:t xml:space="preserve"> компенсации части затрат на разработку</w:t>
                            </w:r>
                            <w:r w:rsidRPr="006C0791">
                              <w:t xml:space="preserve"> проектной документации инвестиционных проектов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34" type="#_x0000_t202" style="position:absolute;margin-left:22.7pt;margin-top:7.85pt;width:474pt;height: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0FoPAIAAFkEAAAOAAAAZHJzL2Uyb0RvYy54bWysVF1u2zAMfh+wOwh6X2ynSZYYcYouXYYB&#10;3Q/Q7QCyLMfCZFGTlNjdZXqKPQ3YGXKkUXKaZn8vw/wgkCL1kfxIennZt4rshXUSdEGzUUqJ0Bwq&#10;qbcF/fhh82xOifNMV0yBFgW9E45erp4+WXYmF2NoQFXCEgTRLu9MQRvvTZ4kjjeiZW4ERmg01mBb&#10;5lG126SyrEP0ViXjNJ0lHdjKWODCOby9Hox0FfHrWnD/rq6d8EQVFHPz8bTxLMOZrJYs31pmGsmP&#10;abB/yKJlUmPQE9Q184zsrPwNqpXcgoPajzi0CdS15CLWgNVk6S/V3DbMiFgLkuPMiSb3/2D52/17&#10;S2RV0IsxJZq12KPD/eH74dvhK8Er5KczLke3W4OOvn8BPfY51urMDfBPjmhYN0xvxZW10DWCVZhf&#10;Fl4mZ08HHBdAyu4NVBiH7TxEoL62bSAP6SCIjn26O/VG9J5wvJyl2WKeoomjbTa9mGTTGILlD6+N&#10;df6VgJYEoaAWex/R2f7G+ZANyx9cQjAHSlYbqVRU7LZcK0v2DOdkE78j+k9uSpOuoIvpeDoQ8FeI&#10;NH5/gmilx4FXsi0oloNfcGJ5oO2lrqLsmVSDjCkrfeQxUDeQ6Puyjy2bh7eB4xKqOyTWwjDfuI8o&#10;NGC/UNLhbBfUfd4xKyhRrzU2Z5FNJmEZojKZPh+jYs8t5bmFaY5QBfWUDOLaDwu0M1ZuG4w0jIOG&#10;K2xoLSPXj1kd08f5jS047lpYkHM9ej3+EVY/AAAA//8DAFBLAwQUAAYACAAAACEAkjJ7o98AAAAJ&#10;AQAADwAAAGRycy9kb3ducmV2LnhtbEyPzU7DMBCE70i8g7VIXFDrlKZpEuJUCAlEb9AiuLrxNonw&#10;T7DdNLw9ywmO+81odqbaTEazEX3onRWwmCfA0DZO9bYV8LZ/nOXAQpRWSe0sCvjGAJv68qKSpXJn&#10;+4rjLraMQmwopYAuxqHkPDQdGhnmbkBL2tF5IyOdvuXKyzOFG81vkyTjRvaWPnRywIcOm8/dyQjI&#10;0+fxI2yXL+9NdtRFvFmPT19eiOur6f4OWMQp/pnhtz5Vh5o6HdzJqsC0gHSVkpP4ag2M9KJYEjgQ&#10;WOQZ8Lri/xfUPwAAAP//AwBQSwECLQAUAAYACAAAACEAtoM4kv4AAADhAQAAEwAAAAAAAAAAAAAA&#10;AAAAAAAAW0NvbnRlbnRfVHlwZXNdLnhtbFBLAQItABQABgAIAAAAIQA4/SH/1gAAAJQBAAALAAAA&#10;AAAAAAAAAAAAAC8BAABfcmVscy8ucmVsc1BLAQItABQABgAIAAAAIQAYe0FoPAIAAFkEAAAOAAAA&#10;AAAAAAAAAAAAAC4CAABkcnMvZTJvRG9jLnhtbFBLAQItABQABgAIAAAAIQCSMnuj3wAAAAkBAAAP&#10;AAAAAAAAAAAAAAAAAJYEAABkcnMvZG93bnJldi54bWxQSwUGAAAAAAQABADzAAAAogUAAAAA&#10;">
                <v:textbox>
                  <w:txbxContent>
                    <w:p w:rsidR="00B721AC" w:rsidRPr="006C0791" w:rsidRDefault="00B721AC" w:rsidP="00C90FF0">
                      <w:pPr>
                        <w:jc w:val="center"/>
                      </w:pPr>
                      <w:r w:rsidRPr="006C0791">
                        <w:t>Принятие Правительством Республики Дагестан решения о финансировании затрат на разработку бизнес-планов и (или)</w:t>
                      </w:r>
                      <w:r>
                        <w:t xml:space="preserve"> компенсации части затрат на разработку</w:t>
                      </w:r>
                      <w:r w:rsidRPr="006C0791">
                        <w:t xml:space="preserve"> проектной документации инвестиционных проектов</w:t>
                      </w:r>
                    </w:p>
                  </w:txbxContent>
                </v:textbox>
              </v:shape>
            </w:pict>
          </mc:Fallback>
        </mc:AlternateContent>
      </w:r>
      <w:r w:rsidR="00C90FF0" w:rsidRPr="00732C4A">
        <w:t xml:space="preserve">                   </w:t>
      </w:r>
    </w:p>
    <w:p w:rsidR="00C90FF0" w:rsidRPr="00732C4A" w:rsidRDefault="00C90FF0" w:rsidP="00C90FF0">
      <w:pPr>
        <w:tabs>
          <w:tab w:val="left" w:pos="2790"/>
          <w:tab w:val="center" w:pos="5102"/>
          <w:tab w:val="left" w:pos="8295"/>
        </w:tabs>
        <w:rPr>
          <w:sz w:val="28"/>
          <w:szCs w:val="28"/>
        </w:rPr>
      </w:pPr>
    </w:p>
    <w:p w:rsidR="00C90FF0" w:rsidRPr="00732C4A" w:rsidRDefault="00C90FF0" w:rsidP="00C90FF0">
      <w:pPr>
        <w:tabs>
          <w:tab w:val="left" w:pos="2790"/>
          <w:tab w:val="center" w:pos="5102"/>
          <w:tab w:val="left" w:pos="8295"/>
        </w:tabs>
        <w:rPr>
          <w:sz w:val="28"/>
          <w:szCs w:val="28"/>
        </w:rPr>
      </w:pPr>
    </w:p>
    <w:p w:rsidR="00C90FF0" w:rsidRPr="00732C4A" w:rsidRDefault="00510A4F" w:rsidP="00C90FF0">
      <w:pPr>
        <w:tabs>
          <w:tab w:val="left" w:pos="2790"/>
          <w:tab w:val="center" w:pos="5102"/>
          <w:tab w:val="left" w:pos="8295"/>
        </w:tabs>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3265805</wp:posOffset>
                </wp:positionH>
                <wp:positionV relativeFrom="paragraph">
                  <wp:posOffset>139700</wp:posOffset>
                </wp:positionV>
                <wp:extent cx="635" cy="262890"/>
                <wp:effectExtent l="76200" t="0" r="75565" b="6096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3819F" id="Прямая со стрелкой 31" o:spid="_x0000_s1026" type="#_x0000_t32" style="position:absolute;margin-left:257.15pt;margin-top:11pt;width:.0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dXZAIAAHkEAAAOAAAAZHJzL2Uyb0RvYy54bWysVEtu2zAQ3RfoHQjuHVn+1RYiB4Vkd5O2&#10;AZIegBYpiyhFEiRj2SgKpLlAjtArdNNFP8gZ5Bt1SH9at5uiqBf0kJx5M/PmUecX61qgFTOWK5ni&#10;+KyLEZOFolwuU/zmZt4ZY2QdkZQIJVmKN8zii+nTJ+eNTlhPVUpQZhCASJs0OsWVczqJIltUrCb2&#10;TGkm4bJUpiYOtmYZUUMaQK9F1Ot2R1GjDNVGFcxaOM13l3ga8MuSFe51WVrmkEgx1ObCasK68Gs0&#10;PSfJ0hBd8WJfBvmHKmrCJSQ9QuXEEXRr+B9QNS+Msqp0Z4WqI1WWvGChB+gm7v7WzXVFNAu9ADlW&#10;H2my/w+2eLW6MojTFPdjjCSpYUbtx+3d9qH93n7aPqDth/YRlu399q793H5rv7aP7RcEzsBco20C&#10;AJm8Mr73Yi2v9aUq3lokVVYRuWShg5uNBtQQEZ2E+I3VkH/RvFQUfMitU4HGdWlqDwkEoXWY1uY4&#10;LbZ2qIDDUX+IUQHnvVFvPAmjjEhyiNTGuhdM1cgbKbbOEL6sXKakBFEoE4c8ZHVpHXQCgYcAn1aq&#10;ORciaENI1KR4MuwNQ4BVglN/6d2sWS4yYdCKeHWFn6cFwE7cjLqVNIBVjNDZ3naEC7CRC+w4w4Ev&#10;wbDPVjOKkWDwoLy1QxTSZ4TeoeC9tRPYu0l3MhvPxoPOoDeadQbdPO88n2eDzmgePxvm/TzL8vi9&#10;Lz4eJBWnlElf/0Hs8eDvxLR/djuZHuV+JCo6RQ8kQLGH/1B0GL6f9045C0U3V8Z353UA+g7O+7fo&#10;H9Cv++D184sx/QEAAP//AwBQSwMEFAAGAAgAAAAhAGUMgADgAAAACQEAAA8AAABkcnMvZG93bnJl&#10;di54bWxMj8FOwzAMhu9IvENkJG4sXVcqKHUnYEL0MiQ2hDhmjWkjmqRqsq3j6TEnONr+9Pv7y+Vk&#10;e3GgMRjvEOazBAS5xmvjWoS37dPVDYgQldOq944QThRgWZ2flarQ/uhe6bCJreAQFwqF0MU4FFKG&#10;piOrwswP5Pj26UerIo9jK/Wojhxue5kmSS6tMo4/dGqgx46ar83eIsTVx6nL35uHW/OyfV7n5ruu&#10;6xXi5cV0fwci0hT/YPjVZ3Wo2Gnn904H0SNcz7MFowhpyp0Y4EUGYoeQLzKQVSn/N6h+AAAA//8D&#10;AFBLAQItABQABgAIAAAAIQC2gziS/gAAAOEBAAATAAAAAAAAAAAAAAAAAAAAAABbQ29udGVudF9U&#10;eXBlc10ueG1sUEsBAi0AFAAGAAgAAAAhADj9If/WAAAAlAEAAAsAAAAAAAAAAAAAAAAALwEAAF9y&#10;ZWxzLy5yZWxzUEsBAi0AFAAGAAgAAAAhAHAb51dkAgAAeQQAAA4AAAAAAAAAAAAAAAAALgIAAGRy&#10;cy9lMm9Eb2MueG1sUEsBAi0AFAAGAAgAAAAhAGUMgADgAAAACQEAAA8AAAAAAAAAAAAAAAAAvgQA&#10;AGRycy9kb3ducmV2LnhtbFBLBQYAAAAABAAEAPMAAADLBQAAAAA=&#10;">
                <v:stroke endarrow="block"/>
              </v:shape>
            </w:pict>
          </mc:Fallback>
        </mc:AlternateContent>
      </w:r>
      <w:r w:rsidR="00C90FF0" w:rsidRPr="00732C4A">
        <w:rPr>
          <w:sz w:val="28"/>
          <w:szCs w:val="28"/>
        </w:rPr>
        <w:tab/>
      </w:r>
      <w:r w:rsidR="00C90FF0" w:rsidRPr="00732C4A">
        <w:rPr>
          <w:sz w:val="28"/>
          <w:szCs w:val="28"/>
        </w:rPr>
        <w:tab/>
        <w:t xml:space="preserve">                                                                                     </w:t>
      </w:r>
    </w:p>
    <w:p w:rsidR="00C90FF0" w:rsidRPr="00732C4A" w:rsidRDefault="00C90FF0" w:rsidP="00C90FF0">
      <w:pPr>
        <w:rPr>
          <w:sz w:val="28"/>
          <w:szCs w:val="28"/>
        </w:rPr>
      </w:pPr>
    </w:p>
    <w:p w:rsidR="00C90FF0" w:rsidRPr="00732C4A" w:rsidRDefault="00510A4F" w:rsidP="00C90FF0">
      <w:pPr>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335915</wp:posOffset>
                </wp:positionH>
                <wp:positionV relativeFrom="paragraph">
                  <wp:posOffset>-6350</wp:posOffset>
                </wp:positionV>
                <wp:extent cx="6019800" cy="1603375"/>
                <wp:effectExtent l="0" t="0" r="19050" b="158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603375"/>
                        </a:xfrm>
                        <a:prstGeom prst="rect">
                          <a:avLst/>
                        </a:prstGeom>
                        <a:solidFill>
                          <a:srgbClr val="FFFFFF"/>
                        </a:solidFill>
                        <a:ln w="9525">
                          <a:solidFill>
                            <a:srgbClr val="000000"/>
                          </a:solidFill>
                          <a:miter lim="800000"/>
                          <a:headEnd/>
                          <a:tailEnd/>
                        </a:ln>
                      </wps:spPr>
                      <wps:txbx>
                        <w:txbxContent>
                          <w:p w:rsidR="00B721AC" w:rsidRPr="005C5296" w:rsidRDefault="00B721AC" w:rsidP="00C90FF0">
                            <w:pPr>
                              <w:jc w:val="center"/>
                            </w:pPr>
                            <w:r w:rsidRPr="005C5296">
                              <w:t xml:space="preserve">После принятия Правительством Республики Дагестан решения о финансировании затрат на разработку бизнес-планов и (или) </w:t>
                            </w:r>
                            <w:r w:rsidRPr="00620EE4">
                              <w:t xml:space="preserve">компенсации части затрат на разработку </w:t>
                            </w:r>
                            <w:r w:rsidRPr="005C5296">
                              <w:t xml:space="preserve">проектной документации инвестиционных проектов </w:t>
                            </w:r>
                            <w:r>
                              <w:t>Агентство по предпринимательству и инвестициям Республики Дагестан</w:t>
                            </w:r>
                            <w:r w:rsidRPr="005C5296">
                              <w:t xml:space="preserve"> заключает с инициатором проекта договор, обязательным условием которого является возмещение в республиканский бюджет Республики Дагестан денежных средств в объеме полученной им государственной поддержки в случае если реализация инвестиционного проекта не будет начата в течение двух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5" type="#_x0000_t202" style="position:absolute;margin-left:26.45pt;margin-top:-.5pt;width:474pt;height:1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8ZPAIAAFoEAAAOAAAAZHJzL2Uyb0RvYy54bWysVEuO2zAM3RfoHQTtG9v5zcSIM5hmmqLA&#10;9ANMewBZlmOhsqhKSuzpZXqKrgr0DDlSKTmTSX+bol4IpEg9ko+kl1d9q8heWCdBFzQbpZQIzaGS&#10;elvQD+83zy4pcZ7piinQoqD3wtGr1dMny87kYgwNqEpYgiDa5Z0paOO9yZPE8Ua0zI3ACI3GGmzL&#10;PKp2m1SWdYjeqmScpvOkA1sZC1w4h7c3g5GuIn5dC+7f1rUTnqiCYm4+njaeZTiT1ZLlW8tMI/kx&#10;DfYPWbRMagx6grphnpGdlb9BtZJbcFD7EYc2gbqWXMQasJos/aWau4YZEWtBcpw50eT+Hyx/s39n&#10;iawKOkF6NGuxR4cvh++Hb4evBK+Qn864HN3uDDr6/jn02OdYqzO3wD86omHdML0V19ZC1whWYX5Z&#10;eJmcPR1wXAApu9dQYRy28xCB+tq2gTykgyA6JnJ/6o3oPeF4OU+zxWWKJo62bJ5OJhezGIPlD8+N&#10;df6lgJYEoaAWmx/h2f7W+ZAOyx9cQjQHSlYbqVRU7LZcK0v2DAdlE78j+k9uSpOuoIvZeDYw8FeI&#10;NH5/gmilx4lXsi0o1oNfcGJ54O2FrqLsmVSDjCkrfSQycDew6Puyjz1bhLeB5BKqe2TWwjDguJAo&#10;NGA/U9LhcBfUfdoxKyhRrzR2Z5FNp2EbojKdXYxRseeW8tzCNEeognpKBnHthw3aGSu3DUYa5kHD&#10;NXa0lpHrx6yO6eMAxxYcly1syLkevR5/CasfAAAA//8DAFBLAwQUAAYACAAAACEAz38wceAAAAAK&#10;AQAADwAAAGRycy9kb3ducmV2LnhtbEyPzU7DMBCE70i8g7VIXFBrJ5DShmwqhASiNygIrm7sJhH+&#10;Cbabhrdne4Ljzoxmv6nWkzVs1CH23iFkcwFMu8ar3rUI72+PsyWwmKRT0ninEX50hHV9flbJUvmj&#10;e9XjNrWMSlwsJUKX0lByHptOWxnnftCOvL0PViY6Q8tVkEcqt4bnQiy4lb2jD50c9EOnm6/twSIs&#10;b57Hz7i5fvloFnuzSle349N3QLy8mO7vgCU9pb8wnPAJHWpi2vmDU5EZhCJfURJhltGkky+EIGWH&#10;kBdZAbyu+P8J9S8AAAD//wMAUEsBAi0AFAAGAAgAAAAhALaDOJL+AAAA4QEAABMAAAAAAAAAAAAA&#10;AAAAAAAAAFtDb250ZW50X1R5cGVzXS54bWxQSwECLQAUAAYACAAAACEAOP0h/9YAAACUAQAACwAA&#10;AAAAAAAAAAAAAAAvAQAAX3JlbHMvLnJlbHNQSwECLQAUAAYACAAAACEA4JmvGTwCAABaBAAADgAA&#10;AAAAAAAAAAAAAAAuAgAAZHJzL2Uyb0RvYy54bWxQSwECLQAUAAYACAAAACEAz38wceAAAAAKAQAA&#10;DwAAAAAAAAAAAAAAAACWBAAAZHJzL2Rvd25yZXYueG1sUEsFBgAAAAAEAAQA8wAAAKMFAAAAAA==&#10;">
                <v:textbox>
                  <w:txbxContent>
                    <w:p w:rsidR="00B721AC" w:rsidRPr="005C5296" w:rsidRDefault="00B721AC" w:rsidP="00C90FF0">
                      <w:pPr>
                        <w:jc w:val="center"/>
                      </w:pPr>
                      <w:r w:rsidRPr="005C5296">
                        <w:t xml:space="preserve">После принятия Правительством Республики Дагестан решения о финансировании затрат на разработку бизнес-планов и (или) </w:t>
                      </w:r>
                      <w:r w:rsidRPr="00620EE4">
                        <w:t xml:space="preserve">компенсации части затрат на разработку </w:t>
                      </w:r>
                      <w:r w:rsidRPr="005C5296">
                        <w:t xml:space="preserve">проектной документации инвестиционных проектов </w:t>
                      </w:r>
                      <w:r>
                        <w:t>Агентство по предпринимательству и инвестициям Республики Дагестан</w:t>
                      </w:r>
                      <w:r w:rsidRPr="005C5296">
                        <w:t xml:space="preserve"> заключает с инициатором проекта договор, обязательным условием которого является возмещение в республиканский бюджет Республики Дагестан денежных средств в объеме полученной им государственной поддержки в случае если реализация инвестиционного проекта не будет начата в течение двух лет</w:t>
                      </w:r>
                    </w:p>
                  </w:txbxContent>
                </v:textbox>
              </v:shape>
            </w:pict>
          </mc:Fallback>
        </mc:AlternateContent>
      </w:r>
    </w:p>
    <w:p w:rsidR="00C90FF0" w:rsidRPr="00732C4A" w:rsidRDefault="00C90FF0" w:rsidP="00C90FF0">
      <w:pPr>
        <w:rPr>
          <w:sz w:val="28"/>
          <w:szCs w:val="28"/>
        </w:rPr>
      </w:pPr>
    </w:p>
    <w:p w:rsidR="00C90FF0" w:rsidRPr="00732C4A" w:rsidRDefault="00C90FF0" w:rsidP="00C90FF0">
      <w:pPr>
        <w:rPr>
          <w:sz w:val="28"/>
          <w:szCs w:val="28"/>
        </w:rPr>
      </w:pPr>
    </w:p>
    <w:p w:rsidR="00C90FF0" w:rsidRPr="00732C4A" w:rsidRDefault="00C90FF0" w:rsidP="00C90FF0">
      <w:pPr>
        <w:rPr>
          <w:sz w:val="28"/>
          <w:szCs w:val="28"/>
        </w:rPr>
      </w:pPr>
    </w:p>
    <w:p w:rsidR="00C90FF0" w:rsidRPr="00732C4A" w:rsidRDefault="00C90FF0" w:rsidP="00C90FF0">
      <w:pPr>
        <w:rPr>
          <w:sz w:val="28"/>
          <w:szCs w:val="28"/>
        </w:rPr>
      </w:pPr>
    </w:p>
    <w:p w:rsidR="00C90FF0" w:rsidRPr="00732C4A" w:rsidRDefault="00C90FF0" w:rsidP="00C90FF0">
      <w:pPr>
        <w:rPr>
          <w:sz w:val="28"/>
          <w:szCs w:val="28"/>
        </w:rPr>
      </w:pPr>
    </w:p>
    <w:p w:rsidR="00C90FF0" w:rsidRPr="00C04864" w:rsidRDefault="00C90FF0" w:rsidP="00C90FF0">
      <w:pPr>
        <w:rPr>
          <w:sz w:val="28"/>
          <w:szCs w:val="28"/>
        </w:rPr>
      </w:pPr>
    </w:p>
    <w:p w:rsidR="00C90FF0" w:rsidRPr="00C04864" w:rsidRDefault="00510A4F" w:rsidP="00C90FF0">
      <w:pPr>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1786890</wp:posOffset>
                </wp:positionH>
                <wp:positionV relativeFrom="paragraph">
                  <wp:posOffset>165735</wp:posOffset>
                </wp:positionV>
                <wp:extent cx="635" cy="262890"/>
                <wp:effectExtent l="76200" t="0" r="75565" b="609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BF2A42" id="Прямая со стрелкой 29" o:spid="_x0000_s1026" type="#_x0000_t32" style="position:absolute;margin-left:140.7pt;margin-top:13.05pt;width:.0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FURZgIAAHkEAAAOAAAAZHJzL2Uyb0RvYy54bWysVEtu2zAQ3RfoHQjuHVmK7dpC5KCQ7G7S&#10;NkDSA9AiZRGlSIJkLBtFgbQXyBF6hW666Ac5g3yjDulPk3ZTFPWCHpIzb97MPOrsfN0ItGLGciUz&#10;HJ/0MWKyVJTLZYbfXM97Y4ysI5ISoSTL8IZZfD59+uSs1SlLVK0EZQYBiLRpqzNcO6fTKLJlzRpi&#10;T5RmEi4rZRriYGuWETWkBfRGREm/P4paZag2qmTWwmmxu8TTgF9VrHSvq8oyh0SGgZsLqwnrwq/R&#10;9IykS0N0zcs9DfIPLBrCJSQ9QhXEEXRj+B9QDS+NsqpyJ6VqIlVVvGShBqgm7v9WzVVNNAu1QHOs&#10;PrbJ/j/Y8tXq0iBOM5xMMJKkgRl1n7a327vuR/d5e4e2H7p7WLYft7fdl+579627774icIbOtdqm&#10;AJDLS+NrL9fySl+o8q1FUuU1kUsWKrjeaECNfUT0KMRvrIb8i/alouBDbpwKbVxXpvGQ0CC0DtPa&#10;HKfF1g6VcDg6HWJUwnkySsaTMMqIpIdIbax7wVSDvJFh6wzhy9rlSkoQhTJxyENWF9Z5XiQ9BPi0&#10;Us25EEEbQqI2w5NhMgwBVglO/aV3s2a5yIVBK+LVFX6hSLh56GbUjaQBrGaEzva2I1yAjVzojjMc&#10;+iUY9tkaRjESDB6Ut3b0hPQZoXYgvLd2Ans36U9m49l40Bsko1lv0C+K3vN5PuiN5vGzYXFa5HkR&#10;v/fk40Fac0qZ9PwPYo8Hfyem/bPbyfQo92OjosfooaNA9vAfSIfh+3nvlLNQdHNpfHVeB6Dv4Lx/&#10;i/4BPdwHr19fjOlPAAAA//8DAFBLAwQUAAYACAAAACEAuhVHF+AAAAAJAQAADwAAAGRycy9kb3du&#10;cmV2LnhtbEyPy07DMBBF90j8gzVI7KiTipo2xKmACpFNkWgrxNKNh9gitqPYbVO+nmEFu3kc3TlT&#10;LkfXsSMO0QYvIZ9kwNA3QVvfSthtn2/mwGJSXqsueJRwxgjL6vKiVIUOJ/+Gx01qGYX4WCgJJqW+&#10;4Dw2Bp2Kk9Cjp91nGJxK1A4t14M6Ubjr+DTLBHfKerpgVI9PBpuvzcFJSKuPsxHvzePCvm5f1sJ+&#10;13W9kvL6any4B5ZwTH8w/OqTOlTktA8HryPrJEzn+S2hVIgcGAE0mAHbSxB3M+BVyf9/UP0AAAD/&#10;/wMAUEsBAi0AFAAGAAgAAAAhALaDOJL+AAAA4QEAABMAAAAAAAAAAAAAAAAAAAAAAFtDb250ZW50&#10;X1R5cGVzXS54bWxQSwECLQAUAAYACAAAACEAOP0h/9YAAACUAQAACwAAAAAAAAAAAAAAAAAvAQAA&#10;X3JlbHMvLnJlbHNQSwECLQAUAAYACAAAACEARhhVEWYCAAB5BAAADgAAAAAAAAAAAAAAAAAuAgAA&#10;ZHJzL2Uyb0RvYy54bWxQSwECLQAUAAYACAAAACEAuhVHF+AAAAAJAQAADwAAAAAAAAAAAAAAAADA&#10;BAAAZHJzL2Rvd25yZXYueG1sUEsFBgAAAAAEAAQA8wAAAM0FAAAAAA==&#10;">
                <v:stroke endarrow="block"/>
              </v:shape>
            </w:pict>
          </mc:Fallback>
        </mc:AlternateContent>
      </w:r>
    </w:p>
    <w:p w:rsidR="00C90FF0" w:rsidRDefault="00C90FF0" w:rsidP="00C90FF0">
      <w:pPr>
        <w:tabs>
          <w:tab w:val="left" w:pos="7935"/>
        </w:tabs>
        <w:rPr>
          <w:sz w:val="28"/>
          <w:szCs w:val="28"/>
        </w:rPr>
      </w:pPr>
      <w:r>
        <w:rPr>
          <w:sz w:val="28"/>
          <w:szCs w:val="28"/>
        </w:rPr>
        <w:tab/>
      </w:r>
      <w:r w:rsidR="00CE5EE3">
        <w:rPr>
          <w:noProof/>
          <w:sz w:val="28"/>
          <w:szCs w:val="28"/>
        </w:rPr>
        <w:drawing>
          <wp:inline distT="0" distB="0" distL="0" distR="0">
            <wp:extent cx="120650" cy="301625"/>
            <wp:effectExtent l="0" t="0" r="0" b="0"/>
            <wp:docPr id="2"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6"/>
                    <a:srcRect/>
                    <a:stretch>
                      <a:fillRect/>
                    </a:stretch>
                  </pic:blipFill>
                  <pic:spPr bwMode="auto">
                    <a:xfrm>
                      <a:off x="0" y="0"/>
                      <a:ext cx="120650" cy="301625"/>
                    </a:xfrm>
                    <a:prstGeom prst="rect">
                      <a:avLst/>
                    </a:prstGeom>
                    <a:noFill/>
                    <a:ln w="9525">
                      <a:noFill/>
                      <a:miter lim="800000"/>
                      <a:headEnd/>
                      <a:tailEnd/>
                    </a:ln>
                  </pic:spPr>
                </pic:pic>
              </a:graphicData>
            </a:graphic>
          </wp:inline>
        </w:drawing>
      </w:r>
    </w:p>
    <w:p w:rsidR="00C90FF0" w:rsidRDefault="00510A4F" w:rsidP="00C90FF0">
      <w:r>
        <w:rPr>
          <w:noProof/>
        </w:rPr>
        <mc:AlternateContent>
          <mc:Choice Requires="wps">
            <w:drawing>
              <wp:anchor distT="0" distB="0" distL="114300" distR="114300" simplePos="0" relativeHeight="251662336" behindDoc="0" locked="0" layoutInCell="1" allowOverlap="1">
                <wp:simplePos x="0" y="0"/>
                <wp:positionH relativeFrom="column">
                  <wp:posOffset>288290</wp:posOffset>
                </wp:positionH>
                <wp:positionV relativeFrom="paragraph">
                  <wp:posOffset>114300</wp:posOffset>
                </wp:positionV>
                <wp:extent cx="2620645" cy="2080895"/>
                <wp:effectExtent l="0" t="0" r="27305" b="1460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645" cy="2080895"/>
                        </a:xfrm>
                        <a:prstGeom prst="rect">
                          <a:avLst/>
                        </a:prstGeom>
                        <a:solidFill>
                          <a:srgbClr val="FFFFFF"/>
                        </a:solidFill>
                        <a:ln w="9525">
                          <a:solidFill>
                            <a:srgbClr val="000000"/>
                          </a:solidFill>
                          <a:miter lim="800000"/>
                          <a:headEnd/>
                          <a:tailEnd/>
                        </a:ln>
                      </wps:spPr>
                      <wps:txbx>
                        <w:txbxContent>
                          <w:p w:rsidR="00B721AC" w:rsidRPr="006C0791" w:rsidRDefault="00B721AC" w:rsidP="00C90FF0">
                            <w:pPr>
                              <w:jc w:val="center"/>
                              <w:outlineLvl w:val="0"/>
                            </w:pPr>
                            <w:r w:rsidRPr="00044A5B">
                              <w:t xml:space="preserve">Размещение </w:t>
                            </w:r>
                            <w:r>
                              <w:t xml:space="preserve">Агентством по предпринимательству и инвестициям </w:t>
                            </w:r>
                            <w:r w:rsidRPr="00044A5B">
                              <w:t>Республики Дагестан на конкурсной основе государственного заказа на разработку бизнес-планов.</w:t>
                            </w:r>
                          </w:p>
                          <w:p w:rsidR="00B721AC" w:rsidRPr="00AB2104" w:rsidRDefault="00B721AC" w:rsidP="00C90F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6" type="#_x0000_t202" style="position:absolute;margin-left:22.7pt;margin-top:9pt;width:206.35pt;height:16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b/PAIAAFsEAAAOAAAAZHJzL2Uyb0RvYy54bWysVEuO2zAM3RfoHQTtGztGkkmMOINppikK&#10;TD/AtAeQZTkWKomqpMROL9NTdFWgZ8iRSsuZTPrbFPVCIEXqkXwkvbzutCJ74bwEU9DxKKVEGA6V&#10;NNuCfni/eTanxAdmKqbAiIIehKfXq6dPlq3NRQYNqEo4giDG560taBOCzZPE80Zo5kdghUFjDU6z&#10;gKrbJpVjLaJrlWRpOktacJV1wIX3eHs7GOkq4te14OFtXXsRiCoo5hbi6eJZ9meyWrJ865htJD+l&#10;wf4hC82kwaBnqFsWGNk5+RuUltyBhzqMOOgE6lpyEWvAasbpL9XcN8yKWAuS4+2ZJv//YPmb/TtH&#10;ZFXQ7IoSwzT26Pjl+P347fiV4BXy01qfo9u9RcfQPYcO+xxr9fYO+EdPDKwbZrbixjloG8EqzG/c&#10;v0wung44vgcp29dQYRy2CxCButrpnjykgyA69ulw7o3oAuF4mc2ydDaZUsLRlqXzdL6Yxhgsf3hu&#10;nQ8vBWjSCwV12PwIz/Z3PvTpsPzBpY/mQclqI5WKituWa+XInuGgbOJ3Qv/JTRnSFnQxzaYDA3+F&#10;SOP3JwgtA068krqg87MTy3veXpgqzmNgUg0ypqzMicieu4HF0JVd7Nk4DnDPcgnVAal1MEw4biQK&#10;DbjPlLQ43QX1n3bMCUrUK4PtWYwnk34dojKZXmWouEtLeWlhhiNUQQMlg7gOwwrtrJPbBiMNA2Hg&#10;Bltay0j2Y1an/HGCYw9O29avyKUevR7/CasfAAAA//8DAFBLAwQUAAYACAAAACEAuVHUs98AAAAJ&#10;AQAADwAAAGRycy9kb3ducmV2LnhtbEyPwU7DMBBE70j8g7VIXBB1Sp02hDgVQgLBDdoKrm7sJhH2&#10;OthuGv6e5QTHnRnNvqnWk7NsNCH2HiXMZxkwg43XPbYSdtvH6wJYTAq1sh6NhG8TYV2fn1Wq1P6E&#10;b2bcpJZRCcZSSehSGkrOY9MZp+LMDwbJO/jgVKIztFwHdaJyZ/lNli25Uz3Sh04N5qEzzefm6CQU&#10;4nn8iC+L1/dmebC36Wo1Pn0FKS8vpvs7YMlM6S8Mv/iEDjUx7f0RdWRWgsgFJUkvaBL5Ii/mwPYS&#10;FiJfAa8r/n9B/QMAAP//AwBQSwECLQAUAAYACAAAACEAtoM4kv4AAADhAQAAEwAAAAAAAAAAAAAA&#10;AAAAAAAAW0NvbnRlbnRfVHlwZXNdLnhtbFBLAQItABQABgAIAAAAIQA4/SH/1gAAAJQBAAALAAAA&#10;AAAAAAAAAAAAAC8BAABfcmVscy8ucmVsc1BLAQItABQABgAIAAAAIQAeznb/PAIAAFsEAAAOAAAA&#10;AAAAAAAAAAAAAC4CAABkcnMvZTJvRG9jLnhtbFBLAQItABQABgAIAAAAIQC5UdSz3wAAAAkBAAAP&#10;AAAAAAAAAAAAAAAAAJYEAABkcnMvZG93bnJldi54bWxQSwUGAAAAAAQABADzAAAAogUAAAAA&#10;">
                <v:textbox>
                  <w:txbxContent>
                    <w:p w:rsidR="00B721AC" w:rsidRPr="006C0791" w:rsidRDefault="00B721AC" w:rsidP="00C90FF0">
                      <w:pPr>
                        <w:jc w:val="center"/>
                        <w:outlineLvl w:val="0"/>
                      </w:pPr>
                      <w:r w:rsidRPr="00044A5B">
                        <w:t xml:space="preserve">Размещение </w:t>
                      </w:r>
                      <w:r>
                        <w:t xml:space="preserve">Агентством по предпринимательству и инвестициям </w:t>
                      </w:r>
                      <w:r w:rsidRPr="00044A5B">
                        <w:t>Республики Дагестан на конкурсной основе государственного заказа на разработку бизнес-планов.</w:t>
                      </w:r>
                    </w:p>
                    <w:p w:rsidR="00B721AC" w:rsidRPr="00AB2104" w:rsidRDefault="00B721AC" w:rsidP="00C90FF0">
                      <w:pPr>
                        <w:jc w:val="center"/>
                      </w:pPr>
                    </w:p>
                  </w:txbxContent>
                </v:textbox>
              </v:shape>
            </w:pict>
          </mc:Fallback>
        </mc:AlternateContent>
      </w:r>
      <w:r w:rsidR="00C90FF0">
        <w:rPr>
          <w:sz w:val="28"/>
          <w:szCs w:val="28"/>
        </w:rPr>
        <w:tab/>
      </w:r>
      <w:r w:rsidR="00C90FF0">
        <w:rPr>
          <w:sz w:val="28"/>
          <w:szCs w:val="28"/>
        </w:rPr>
        <w:tab/>
      </w:r>
    </w:p>
    <w:tbl>
      <w:tblPr>
        <w:tblW w:w="0" w:type="auto"/>
        <w:tblInd w:w="5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2"/>
      </w:tblGrid>
      <w:tr w:rsidR="00C90FF0" w:rsidTr="007215AC">
        <w:trPr>
          <w:trHeight w:val="1519"/>
        </w:trPr>
        <w:tc>
          <w:tcPr>
            <w:tcW w:w="4078" w:type="dxa"/>
          </w:tcPr>
          <w:p w:rsidR="00C90FF0" w:rsidRPr="007A0BD8" w:rsidRDefault="00C90FF0" w:rsidP="007215AC">
            <w:pPr>
              <w:tabs>
                <w:tab w:val="left" w:pos="5865"/>
              </w:tabs>
              <w:jc w:val="center"/>
              <w:rPr>
                <w:sz w:val="22"/>
                <w:szCs w:val="22"/>
              </w:rPr>
            </w:pPr>
            <w:r w:rsidRPr="007A0BD8">
              <w:rPr>
                <w:sz w:val="22"/>
                <w:szCs w:val="22"/>
              </w:rPr>
              <w:t xml:space="preserve">Министерство финансов Республики Дагестан перечисляет денежные средства на компенсацию части затрат на разработку проектной документации инвестиционных проектов на лицевой счет </w:t>
            </w:r>
            <w:r w:rsidR="006361C0">
              <w:rPr>
                <w:sz w:val="22"/>
                <w:szCs w:val="22"/>
              </w:rPr>
              <w:t>Агентства по предпринимательству и инвестициям</w:t>
            </w:r>
            <w:r w:rsidRPr="007A0BD8">
              <w:rPr>
                <w:sz w:val="22"/>
                <w:szCs w:val="22"/>
              </w:rPr>
              <w:t xml:space="preserve"> Республики Дагестан.</w:t>
            </w:r>
          </w:p>
          <w:p w:rsidR="00C90FF0" w:rsidRPr="007A0BD8" w:rsidRDefault="006361C0" w:rsidP="007215AC">
            <w:pPr>
              <w:jc w:val="center"/>
              <w:rPr>
                <w:sz w:val="22"/>
                <w:szCs w:val="22"/>
              </w:rPr>
            </w:pPr>
            <w:r>
              <w:rPr>
                <w:sz w:val="22"/>
                <w:szCs w:val="22"/>
              </w:rPr>
              <w:t xml:space="preserve">Агентство по предпринимательству и инвестициям </w:t>
            </w:r>
            <w:r w:rsidR="00C90FF0" w:rsidRPr="007A0BD8">
              <w:rPr>
                <w:sz w:val="22"/>
                <w:szCs w:val="22"/>
              </w:rPr>
              <w:t xml:space="preserve"> Республики после поступления денежных средств на свой лицевой счет готовит заявку на кассовый расход и направляет в Управление федерального казначейства по Республике Дагестан. </w:t>
            </w:r>
          </w:p>
        </w:tc>
      </w:tr>
    </w:tbl>
    <w:p w:rsidR="00C90FF0" w:rsidRDefault="00C90FF0" w:rsidP="00C90FF0">
      <w:pPr>
        <w:tabs>
          <w:tab w:val="left" w:pos="5865"/>
        </w:tabs>
      </w:pPr>
      <w:r>
        <w:tab/>
      </w:r>
      <w:r>
        <w:tab/>
        <w:t xml:space="preserve"> </w:t>
      </w:r>
    </w:p>
    <w:p w:rsidR="00C90FF0" w:rsidRPr="006B1F55" w:rsidRDefault="00C90FF0" w:rsidP="00C90FF0">
      <w:r>
        <w:tab/>
      </w:r>
    </w:p>
    <w:p w:rsidR="00C90FF0" w:rsidRDefault="00C90FF0" w:rsidP="00C90FF0"/>
    <w:p w:rsidR="00C90FF0" w:rsidRPr="006B1F55" w:rsidRDefault="00C90FF0" w:rsidP="00C90FF0">
      <w:pPr>
        <w:jc w:val="center"/>
      </w:pPr>
    </w:p>
    <w:p w:rsidR="00C90FF0" w:rsidRPr="002E4483" w:rsidRDefault="00C90FF0" w:rsidP="00C90FF0">
      <w:pPr>
        <w:pStyle w:val="ConsPlusNormal"/>
        <w:widowControl/>
        <w:ind w:firstLine="0"/>
        <w:rPr>
          <w:sz w:val="28"/>
          <w:szCs w:val="28"/>
        </w:rPr>
      </w:pPr>
    </w:p>
    <w:p w:rsidR="00C90FF0" w:rsidRDefault="00C90FF0" w:rsidP="00C90FF0"/>
    <w:p w:rsidR="00C90FF0" w:rsidRDefault="00C90FF0" w:rsidP="00C90FF0"/>
    <w:p w:rsidR="00C90FF0" w:rsidRDefault="00C90FF0" w:rsidP="00C90FF0"/>
    <w:p w:rsidR="00C90FF0" w:rsidRDefault="00C90FF0" w:rsidP="00C90FF0"/>
    <w:p w:rsidR="00C90FF0" w:rsidRDefault="00C90FF0" w:rsidP="00C90FF0">
      <w:pPr>
        <w:tabs>
          <w:tab w:val="left" w:pos="2460"/>
        </w:tabs>
      </w:pPr>
    </w:p>
    <w:p w:rsidR="00C90FF0" w:rsidRPr="00C90FF0" w:rsidRDefault="00C90FF0" w:rsidP="00C90FF0">
      <w:pPr>
        <w:tabs>
          <w:tab w:val="left" w:pos="2460"/>
        </w:tabs>
      </w:pPr>
    </w:p>
    <w:sectPr w:rsidR="00C90FF0" w:rsidRPr="00C90FF0" w:rsidSect="00D16955">
      <w:headerReference w:type="default" r:id="rId17"/>
      <w:pgSz w:w="11906" w:h="16838"/>
      <w:pgMar w:top="1134" w:right="851" w:bottom="1134"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1ED" w:rsidRDefault="009851ED" w:rsidP="004D1DFE">
      <w:r>
        <w:separator/>
      </w:r>
    </w:p>
  </w:endnote>
  <w:endnote w:type="continuationSeparator" w:id="0">
    <w:p w:rsidR="009851ED" w:rsidRDefault="009851ED" w:rsidP="004D1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AC" w:rsidRDefault="00B721AC">
    <w:pPr>
      <w:pStyle w:val="a9"/>
      <w:jc w:val="right"/>
    </w:pPr>
    <w:r>
      <w:fldChar w:fldCharType="begin"/>
    </w:r>
    <w:r>
      <w:instrText>PAGE   \* MERGEFORMAT</w:instrText>
    </w:r>
    <w:r>
      <w:fldChar w:fldCharType="separate"/>
    </w:r>
    <w:r w:rsidR="00465CF3">
      <w:rPr>
        <w:noProof/>
      </w:rPr>
      <w:t>2</w:t>
    </w:r>
    <w:r>
      <w:rPr>
        <w:noProof/>
      </w:rPr>
      <w:fldChar w:fldCharType="end"/>
    </w:r>
  </w:p>
  <w:p w:rsidR="00B721AC" w:rsidRDefault="00B721A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AC" w:rsidRDefault="00B721AC" w:rsidP="007215A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721AC" w:rsidRDefault="00B721A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1ED" w:rsidRDefault="009851ED" w:rsidP="004D1DFE">
      <w:r>
        <w:separator/>
      </w:r>
    </w:p>
  </w:footnote>
  <w:footnote w:type="continuationSeparator" w:id="0">
    <w:p w:rsidR="009851ED" w:rsidRDefault="009851ED" w:rsidP="004D1DFE">
      <w:r>
        <w:continuationSeparator/>
      </w:r>
    </w:p>
  </w:footnote>
  <w:footnote w:id="1">
    <w:p w:rsidR="00B721AC" w:rsidRDefault="00B721AC" w:rsidP="00C90FF0">
      <w:pPr>
        <w:shd w:val="clear" w:color="auto" w:fill="FFFFFF"/>
        <w:tabs>
          <w:tab w:val="left" w:pos="115"/>
        </w:tabs>
        <w:spacing w:line="226" w:lineRule="exact"/>
        <w:jc w:val="both"/>
      </w:pPr>
      <w:r>
        <w:rPr>
          <w:rStyle w:val="af1"/>
        </w:rPr>
        <w:footnoteRef/>
      </w:r>
      <w:r>
        <w:t xml:space="preserve"> Собрание законодательства РФ,2010, № 31, ст. 4179</w:t>
      </w:r>
      <w:r>
        <w:rPr>
          <w:sz w:val="18"/>
          <w:szCs w:val="18"/>
        </w:rPr>
        <w:t xml:space="preserve">; </w:t>
      </w:r>
      <w:r w:rsidRPr="0028411E">
        <w:rPr>
          <w:sz w:val="18"/>
          <w:szCs w:val="18"/>
        </w:rPr>
        <w:t xml:space="preserve">2011, </w:t>
      </w:r>
      <w:r>
        <w:rPr>
          <w:sz w:val="18"/>
          <w:szCs w:val="18"/>
        </w:rPr>
        <w:t>№</w:t>
      </w:r>
      <w:r w:rsidRPr="0028411E">
        <w:rPr>
          <w:sz w:val="18"/>
          <w:szCs w:val="18"/>
        </w:rPr>
        <w:t xml:space="preserve"> 15, ст. 2038; 2011, </w:t>
      </w:r>
      <w:r>
        <w:rPr>
          <w:sz w:val="18"/>
          <w:szCs w:val="18"/>
        </w:rPr>
        <w:t>№</w:t>
      </w:r>
      <w:r w:rsidRPr="0028411E">
        <w:rPr>
          <w:sz w:val="18"/>
          <w:szCs w:val="18"/>
        </w:rPr>
        <w:t xml:space="preserve"> 27, ст. 3873; 2011, </w:t>
      </w:r>
      <w:r>
        <w:rPr>
          <w:sz w:val="18"/>
          <w:szCs w:val="18"/>
        </w:rPr>
        <w:t>№</w:t>
      </w:r>
      <w:r w:rsidRPr="0028411E">
        <w:rPr>
          <w:sz w:val="18"/>
          <w:szCs w:val="18"/>
        </w:rPr>
        <w:t xml:space="preserve"> 27, ст. 3880; 2011, </w:t>
      </w:r>
      <w:r>
        <w:rPr>
          <w:sz w:val="18"/>
          <w:szCs w:val="18"/>
        </w:rPr>
        <w:t xml:space="preserve"> №</w:t>
      </w:r>
      <w:r w:rsidRPr="0028411E">
        <w:rPr>
          <w:sz w:val="18"/>
          <w:szCs w:val="18"/>
        </w:rPr>
        <w:t xml:space="preserve"> 29, ст. 4291; 2011, </w:t>
      </w:r>
      <w:r>
        <w:rPr>
          <w:sz w:val="18"/>
          <w:szCs w:val="18"/>
        </w:rPr>
        <w:t>№</w:t>
      </w:r>
      <w:r w:rsidRPr="0028411E">
        <w:rPr>
          <w:sz w:val="18"/>
          <w:szCs w:val="18"/>
        </w:rPr>
        <w:t xml:space="preserve"> 30 (ч. 1), ст. 4587; 2011, </w:t>
      </w:r>
      <w:r>
        <w:rPr>
          <w:sz w:val="18"/>
          <w:szCs w:val="18"/>
        </w:rPr>
        <w:t>№</w:t>
      </w:r>
      <w:r w:rsidRPr="0028411E">
        <w:rPr>
          <w:sz w:val="18"/>
          <w:szCs w:val="18"/>
        </w:rPr>
        <w:t xml:space="preserve"> 49 (ч. 5), ст. 7061; 2012, </w:t>
      </w:r>
      <w:r>
        <w:rPr>
          <w:sz w:val="18"/>
          <w:szCs w:val="18"/>
        </w:rPr>
        <w:t>№</w:t>
      </w:r>
      <w:r w:rsidRPr="0028411E">
        <w:rPr>
          <w:sz w:val="18"/>
          <w:szCs w:val="18"/>
        </w:rPr>
        <w:t xml:space="preserve"> 31, ст. 4322; 2013, </w:t>
      </w:r>
      <w:r>
        <w:rPr>
          <w:sz w:val="18"/>
          <w:szCs w:val="18"/>
        </w:rPr>
        <w:t>№</w:t>
      </w:r>
      <w:r w:rsidRPr="0028411E">
        <w:rPr>
          <w:sz w:val="18"/>
          <w:szCs w:val="18"/>
        </w:rPr>
        <w:t xml:space="preserve"> 14, ст. 1651; 2013, </w:t>
      </w:r>
      <w:r>
        <w:rPr>
          <w:sz w:val="18"/>
          <w:szCs w:val="18"/>
        </w:rPr>
        <w:t>№</w:t>
      </w:r>
      <w:r w:rsidRPr="0028411E">
        <w:rPr>
          <w:sz w:val="18"/>
          <w:szCs w:val="18"/>
        </w:rPr>
        <w:t xml:space="preserve"> 27, </w:t>
      </w:r>
      <w:r>
        <w:rPr>
          <w:sz w:val="18"/>
          <w:szCs w:val="18"/>
        </w:rPr>
        <w:t xml:space="preserve">            с</w:t>
      </w:r>
      <w:r w:rsidRPr="0028411E">
        <w:rPr>
          <w:sz w:val="18"/>
          <w:szCs w:val="18"/>
        </w:rPr>
        <w:t xml:space="preserve">т. 3477; 2013, </w:t>
      </w:r>
      <w:r>
        <w:rPr>
          <w:sz w:val="18"/>
          <w:szCs w:val="18"/>
        </w:rPr>
        <w:t>№</w:t>
      </w:r>
      <w:r w:rsidRPr="0028411E">
        <w:rPr>
          <w:sz w:val="18"/>
          <w:szCs w:val="18"/>
        </w:rPr>
        <w:t xml:space="preserve"> 27, ст. 3480; 2013, </w:t>
      </w:r>
      <w:r>
        <w:rPr>
          <w:sz w:val="18"/>
          <w:szCs w:val="18"/>
        </w:rPr>
        <w:t>№</w:t>
      </w:r>
      <w:r w:rsidRPr="0028411E">
        <w:rPr>
          <w:sz w:val="18"/>
          <w:szCs w:val="18"/>
        </w:rPr>
        <w:t xml:space="preserve"> 30 (Часть I), ст. 4084; 2013, </w:t>
      </w:r>
      <w:r>
        <w:rPr>
          <w:sz w:val="18"/>
          <w:szCs w:val="18"/>
        </w:rPr>
        <w:t>№</w:t>
      </w:r>
      <w:r w:rsidRPr="0028411E">
        <w:rPr>
          <w:sz w:val="18"/>
          <w:szCs w:val="18"/>
        </w:rPr>
        <w:t xml:space="preserve"> 51, ст. 6679; 2013, </w:t>
      </w:r>
      <w:r>
        <w:rPr>
          <w:sz w:val="18"/>
          <w:szCs w:val="18"/>
        </w:rPr>
        <w:t>№</w:t>
      </w:r>
      <w:r w:rsidRPr="0028411E">
        <w:rPr>
          <w:sz w:val="18"/>
          <w:szCs w:val="18"/>
        </w:rPr>
        <w:t xml:space="preserve"> 52 (часть I), ст. 6952; 2013, </w:t>
      </w:r>
      <w:r>
        <w:rPr>
          <w:sz w:val="18"/>
          <w:szCs w:val="18"/>
        </w:rPr>
        <w:t>№</w:t>
      </w:r>
      <w:r w:rsidRPr="0028411E">
        <w:rPr>
          <w:sz w:val="18"/>
          <w:szCs w:val="18"/>
        </w:rPr>
        <w:t xml:space="preserve"> 52 (часть I), ст. 6961; 2013, </w:t>
      </w:r>
      <w:r>
        <w:rPr>
          <w:sz w:val="18"/>
          <w:szCs w:val="18"/>
        </w:rPr>
        <w:t>№</w:t>
      </w:r>
      <w:r w:rsidRPr="0028411E">
        <w:rPr>
          <w:sz w:val="18"/>
          <w:szCs w:val="18"/>
        </w:rPr>
        <w:t xml:space="preserve"> 52 (часть I), ст. 7009; 2014, </w:t>
      </w:r>
      <w:r>
        <w:rPr>
          <w:sz w:val="18"/>
          <w:szCs w:val="18"/>
        </w:rPr>
        <w:t>№</w:t>
      </w:r>
      <w:r w:rsidRPr="0028411E">
        <w:rPr>
          <w:sz w:val="18"/>
          <w:szCs w:val="18"/>
        </w:rPr>
        <w:t xml:space="preserve"> 26 (часть I), ст. 3366; 2014, </w:t>
      </w:r>
      <w:r>
        <w:rPr>
          <w:sz w:val="18"/>
          <w:szCs w:val="18"/>
        </w:rPr>
        <w:t>№</w:t>
      </w:r>
      <w:r w:rsidRPr="0028411E">
        <w:rPr>
          <w:sz w:val="18"/>
          <w:szCs w:val="18"/>
        </w:rPr>
        <w:t xml:space="preserve"> 30 (Часть I), ст. 4264; 2015, </w:t>
      </w:r>
      <w:r>
        <w:rPr>
          <w:sz w:val="18"/>
          <w:szCs w:val="18"/>
        </w:rPr>
        <w:t>№</w:t>
      </w:r>
      <w:r w:rsidRPr="0028411E">
        <w:rPr>
          <w:sz w:val="18"/>
          <w:szCs w:val="18"/>
        </w:rPr>
        <w:t xml:space="preserve"> 1 (часть I), ст. 67; 2015, </w:t>
      </w:r>
      <w:r>
        <w:rPr>
          <w:sz w:val="18"/>
          <w:szCs w:val="18"/>
        </w:rPr>
        <w:t>№</w:t>
      </w:r>
      <w:r w:rsidRPr="0028411E">
        <w:rPr>
          <w:sz w:val="18"/>
          <w:szCs w:val="18"/>
        </w:rPr>
        <w:t xml:space="preserve"> 1 (часть I), ст. 72; 2014, </w:t>
      </w:r>
      <w:r>
        <w:rPr>
          <w:sz w:val="18"/>
          <w:szCs w:val="18"/>
        </w:rPr>
        <w:t>№</w:t>
      </w:r>
      <w:r w:rsidRPr="0028411E">
        <w:rPr>
          <w:sz w:val="18"/>
          <w:szCs w:val="18"/>
        </w:rPr>
        <w:t xml:space="preserve"> 49 (часть VI), ст. 6928)</w:t>
      </w:r>
      <w:r>
        <w:rPr>
          <w:sz w:val="18"/>
          <w:szCs w:val="18"/>
        </w:rPr>
        <w:t>.</w:t>
      </w:r>
    </w:p>
  </w:footnote>
  <w:footnote w:id="2">
    <w:p w:rsidR="00B721AC" w:rsidRDefault="00B721AC" w:rsidP="00C90FF0">
      <w:pPr>
        <w:jc w:val="both"/>
      </w:pPr>
      <w:r>
        <w:rPr>
          <w:rStyle w:val="af1"/>
        </w:rPr>
        <w:footnoteRef/>
      </w:r>
      <w:r>
        <w:t xml:space="preserve"> </w:t>
      </w:r>
      <w:r w:rsidRPr="00261DB4">
        <w:rPr>
          <w:szCs w:val="28"/>
        </w:rPr>
        <w:t xml:space="preserve">Собрание законодательства Республики Дагестан, 2008, </w:t>
      </w:r>
      <w:r>
        <w:rPr>
          <w:szCs w:val="28"/>
        </w:rPr>
        <w:t>№</w:t>
      </w:r>
      <w:r w:rsidRPr="00261DB4">
        <w:rPr>
          <w:szCs w:val="28"/>
        </w:rPr>
        <w:t xml:space="preserve"> 19, ст. 814</w:t>
      </w:r>
      <w:r>
        <w:rPr>
          <w:szCs w:val="28"/>
        </w:rPr>
        <w:t xml:space="preserve">; </w:t>
      </w:r>
      <w:r w:rsidRPr="009B5F8A">
        <w:t xml:space="preserve">2011, </w:t>
      </w:r>
      <w:r>
        <w:t>№</w:t>
      </w:r>
      <w:r w:rsidRPr="009B5F8A">
        <w:t xml:space="preserve"> </w:t>
      </w:r>
      <w:r>
        <w:t>3</w:t>
      </w:r>
      <w:r w:rsidRPr="009B5F8A">
        <w:t>, ст. 59</w:t>
      </w:r>
      <w:r>
        <w:t>.</w:t>
      </w:r>
      <w:r w:rsidRPr="009B5F8A">
        <w:t xml:space="preserve"> </w:t>
      </w:r>
    </w:p>
  </w:footnote>
  <w:footnote w:id="3">
    <w:p w:rsidR="00B721AC" w:rsidRDefault="00B721AC" w:rsidP="00C90FF0">
      <w:pPr>
        <w:jc w:val="both"/>
      </w:pPr>
      <w:r>
        <w:rPr>
          <w:rStyle w:val="af1"/>
        </w:rPr>
        <w:footnoteRef/>
      </w:r>
      <w:r>
        <w:t xml:space="preserve"> </w:t>
      </w:r>
      <w:r w:rsidRPr="00261DB4">
        <w:t xml:space="preserve">Собрание законодательства Республики Дагестан, 2011, </w:t>
      </w:r>
      <w:r>
        <w:t>№</w:t>
      </w:r>
      <w:r w:rsidRPr="00261DB4">
        <w:t xml:space="preserve"> 8, ст. 298</w:t>
      </w:r>
      <w:r>
        <w:t>; 2012,№14, ст.609; 2013, №7, ст.462; 2013, №10, ст.659; 2014, №3, ст.117).</w:t>
      </w:r>
    </w:p>
  </w:footnote>
  <w:footnote w:id="4">
    <w:p w:rsidR="00B721AC" w:rsidRDefault="00B721AC" w:rsidP="00C90FF0">
      <w:pPr>
        <w:jc w:val="both"/>
        <w:rPr>
          <w:sz w:val="28"/>
          <w:szCs w:val="28"/>
        </w:rPr>
      </w:pPr>
      <w:r>
        <w:rPr>
          <w:rStyle w:val="af1"/>
        </w:rPr>
        <w:footnoteRef/>
      </w:r>
      <w:r>
        <w:t xml:space="preserve"> </w:t>
      </w:r>
      <w:r w:rsidRPr="00261DB4">
        <w:t>Собрание законодательства Республики Дагестан, 201</w:t>
      </w:r>
      <w:r>
        <w:t>3</w:t>
      </w:r>
      <w:r w:rsidRPr="00261DB4">
        <w:t xml:space="preserve">, </w:t>
      </w:r>
      <w:r>
        <w:t>№</w:t>
      </w:r>
      <w:r w:rsidRPr="00261DB4">
        <w:t xml:space="preserve"> </w:t>
      </w:r>
      <w:r>
        <w:t>6</w:t>
      </w:r>
      <w:r w:rsidRPr="00261DB4">
        <w:t>, ст. 36</w:t>
      </w:r>
      <w:r>
        <w:t>4</w:t>
      </w:r>
    </w:p>
    <w:p w:rsidR="00B721AC" w:rsidRDefault="00B721AC" w:rsidP="00C90FF0">
      <w:pPr>
        <w:ind w:left="540"/>
        <w:jc w:val="both"/>
      </w:pPr>
    </w:p>
    <w:p w:rsidR="00B721AC" w:rsidRDefault="00B721AC" w:rsidP="00C90FF0">
      <w:pPr>
        <w:jc w:val="both"/>
        <w:rPr>
          <w:sz w:val="28"/>
          <w:szCs w:val="28"/>
        </w:rPr>
      </w:pPr>
    </w:p>
    <w:p w:rsidR="00B721AC" w:rsidRDefault="00B721AC" w:rsidP="00C90FF0">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AC" w:rsidRDefault="00B721AC" w:rsidP="007215A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721AC" w:rsidRDefault="00B721A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AC" w:rsidRDefault="00B721AC" w:rsidP="007215A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465CF3">
      <w:rPr>
        <w:rStyle w:val="ab"/>
        <w:noProof/>
      </w:rPr>
      <w:t>35</w:t>
    </w:r>
    <w:r>
      <w:rPr>
        <w:rStyle w:val="ab"/>
      </w:rPr>
      <w:fldChar w:fldCharType="end"/>
    </w:r>
  </w:p>
  <w:p w:rsidR="00B721AC" w:rsidRDefault="00B721A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AC" w:rsidRDefault="00B721AC" w:rsidP="007215A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721AC" w:rsidRDefault="00B721AC">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AC" w:rsidRDefault="00B721AC" w:rsidP="007215AC">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26</w:t>
    </w:r>
    <w:r>
      <w:rPr>
        <w:rStyle w:val="ab"/>
      </w:rPr>
      <w:fldChar w:fldCharType="end"/>
    </w:r>
  </w:p>
  <w:p w:rsidR="00B721AC" w:rsidRDefault="00B721AC">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1AC" w:rsidRPr="004D1DFE" w:rsidRDefault="00B721AC" w:rsidP="004D1DFE">
    <w:pPr>
      <w:pStyle w:val="a7"/>
      <w:jc w:val="right"/>
      <w:rPr>
        <w:sz w:val="28"/>
        <w:szCs w:val="28"/>
      </w:rPr>
    </w:pPr>
  </w:p>
  <w:p w:rsidR="00B721AC" w:rsidRDefault="00B721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E6DD64"/>
    <w:lvl w:ilvl="0">
      <w:numFmt w:val="bullet"/>
      <w:lvlText w:val="*"/>
      <w:lvlJc w:val="left"/>
    </w:lvl>
  </w:abstractNum>
  <w:abstractNum w:abstractNumId="1" w15:restartNumberingAfterBreak="0">
    <w:nsid w:val="01014033"/>
    <w:multiLevelType w:val="hybridMultilevel"/>
    <w:tmpl w:val="C088D60C"/>
    <w:lvl w:ilvl="0" w:tplc="2F369550">
      <w:start w:val="66"/>
      <w:numFmt w:val="decimal"/>
      <w:lvlText w:val="%1."/>
      <w:lvlJc w:val="left"/>
      <w:pPr>
        <w:ind w:left="720" w:hanging="360"/>
      </w:pPr>
      <w:rPr>
        <w:rFonts w:eastAsia="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6C47DB"/>
    <w:multiLevelType w:val="hybridMultilevel"/>
    <w:tmpl w:val="192C1D88"/>
    <w:lvl w:ilvl="0" w:tplc="C7C8C340">
      <w:start w:val="66"/>
      <w:numFmt w:val="decimal"/>
      <w:lvlText w:val="%1."/>
      <w:lvlJc w:val="left"/>
      <w:pPr>
        <w:ind w:left="1070" w:hanging="360"/>
      </w:pPr>
      <w:rPr>
        <w:rFonts w:eastAsia="Times New Roman" w:cs="Times New Roman" w:hint="default"/>
        <w:sz w:val="28"/>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 w15:restartNumberingAfterBreak="0">
    <w:nsid w:val="05EA0895"/>
    <w:multiLevelType w:val="hybridMultilevel"/>
    <w:tmpl w:val="DFCC34CE"/>
    <w:lvl w:ilvl="0" w:tplc="0419000F">
      <w:start w:val="58"/>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9A24964"/>
    <w:multiLevelType w:val="singleLevel"/>
    <w:tmpl w:val="75A26220"/>
    <w:lvl w:ilvl="0">
      <w:start w:val="4"/>
      <w:numFmt w:val="decimal"/>
      <w:lvlText w:val="%1)"/>
      <w:legacy w:legacy="1" w:legacySpace="0" w:legacyIndent="308"/>
      <w:lvlJc w:val="left"/>
      <w:rPr>
        <w:rFonts w:ascii="Times New Roman" w:hAnsi="Times New Roman" w:cs="Times New Roman" w:hint="default"/>
      </w:rPr>
    </w:lvl>
  </w:abstractNum>
  <w:abstractNum w:abstractNumId="5" w15:restartNumberingAfterBreak="0">
    <w:nsid w:val="0ACF4ED5"/>
    <w:multiLevelType w:val="hybridMultilevel"/>
    <w:tmpl w:val="D3982FCA"/>
    <w:lvl w:ilvl="0" w:tplc="0419000F">
      <w:start w:val="49"/>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15:restartNumberingAfterBreak="0">
    <w:nsid w:val="0C0830BF"/>
    <w:multiLevelType w:val="singleLevel"/>
    <w:tmpl w:val="90C430EC"/>
    <w:lvl w:ilvl="0">
      <w:start w:val="76"/>
      <w:numFmt w:val="decimal"/>
      <w:lvlText w:val="%1."/>
      <w:legacy w:legacy="1" w:legacySpace="0" w:legacyIndent="427"/>
      <w:lvlJc w:val="left"/>
      <w:rPr>
        <w:rFonts w:ascii="Times New Roman" w:hAnsi="Times New Roman" w:cs="Times New Roman" w:hint="default"/>
      </w:rPr>
    </w:lvl>
  </w:abstractNum>
  <w:abstractNum w:abstractNumId="7" w15:restartNumberingAfterBreak="0">
    <w:nsid w:val="0C9C015B"/>
    <w:multiLevelType w:val="hybridMultilevel"/>
    <w:tmpl w:val="E5EC0DC8"/>
    <w:lvl w:ilvl="0" w:tplc="0419000F">
      <w:start w:val="5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32F254B"/>
    <w:multiLevelType w:val="singleLevel"/>
    <w:tmpl w:val="FA88E544"/>
    <w:lvl w:ilvl="0">
      <w:start w:val="1"/>
      <w:numFmt w:val="decimal"/>
      <w:lvlText w:val="%1."/>
      <w:legacy w:legacy="1" w:legacySpace="0" w:legacyIndent="317"/>
      <w:lvlJc w:val="left"/>
      <w:rPr>
        <w:rFonts w:ascii="Times New Roman" w:eastAsia="Times New Roman" w:hAnsi="Times New Roman" w:cs="Times New Roman"/>
        <w:b/>
      </w:rPr>
    </w:lvl>
  </w:abstractNum>
  <w:abstractNum w:abstractNumId="9" w15:restartNumberingAfterBreak="0">
    <w:nsid w:val="13C77880"/>
    <w:multiLevelType w:val="hybridMultilevel"/>
    <w:tmpl w:val="CEC27378"/>
    <w:lvl w:ilvl="0" w:tplc="7BE20414">
      <w:start w:val="1"/>
      <w:numFmt w:val="upperRoman"/>
      <w:lvlText w:val="%1."/>
      <w:lvlJc w:val="left"/>
      <w:pPr>
        <w:ind w:left="1080" w:hanging="72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7457339"/>
    <w:multiLevelType w:val="singleLevel"/>
    <w:tmpl w:val="4B48899E"/>
    <w:lvl w:ilvl="0">
      <w:start w:val="80"/>
      <w:numFmt w:val="decimal"/>
      <w:lvlText w:val="%1."/>
      <w:legacy w:legacy="1" w:legacySpace="0" w:legacyIndent="485"/>
      <w:lvlJc w:val="left"/>
      <w:rPr>
        <w:rFonts w:ascii="Times New Roman" w:hAnsi="Times New Roman" w:cs="Times New Roman" w:hint="default"/>
      </w:rPr>
    </w:lvl>
  </w:abstractNum>
  <w:abstractNum w:abstractNumId="11" w15:restartNumberingAfterBreak="0">
    <w:nsid w:val="182F7982"/>
    <w:multiLevelType w:val="singleLevel"/>
    <w:tmpl w:val="3B58FB84"/>
    <w:lvl w:ilvl="0">
      <w:start w:val="56"/>
      <w:numFmt w:val="decimal"/>
      <w:lvlText w:val="%1."/>
      <w:legacy w:legacy="1" w:legacySpace="0" w:legacyIndent="706"/>
      <w:lvlJc w:val="left"/>
      <w:rPr>
        <w:rFonts w:ascii="Times New Roman" w:hAnsi="Times New Roman" w:cs="Times New Roman" w:hint="default"/>
        <w:sz w:val="28"/>
        <w:szCs w:val="28"/>
      </w:rPr>
    </w:lvl>
  </w:abstractNum>
  <w:abstractNum w:abstractNumId="12" w15:restartNumberingAfterBreak="0">
    <w:nsid w:val="1E9F64A8"/>
    <w:multiLevelType w:val="singleLevel"/>
    <w:tmpl w:val="B622B0E2"/>
    <w:lvl w:ilvl="0">
      <w:start w:val="1"/>
      <w:numFmt w:val="decimal"/>
      <w:lvlText w:val="%1)"/>
      <w:legacy w:legacy="1" w:legacySpace="0" w:legacyIndent="307"/>
      <w:lvlJc w:val="left"/>
      <w:rPr>
        <w:rFonts w:ascii="Times New Roman" w:hAnsi="Times New Roman" w:cs="Times New Roman" w:hint="default"/>
      </w:rPr>
    </w:lvl>
  </w:abstractNum>
  <w:abstractNum w:abstractNumId="13" w15:restartNumberingAfterBreak="0">
    <w:nsid w:val="23FB17E4"/>
    <w:multiLevelType w:val="hybridMultilevel"/>
    <w:tmpl w:val="926CB388"/>
    <w:lvl w:ilvl="0" w:tplc="52FAB57E">
      <w:start w:val="1"/>
      <w:numFmt w:val="bullet"/>
      <w:lvlText w:val="-"/>
      <w:lvlJc w:val="left"/>
      <w:pPr>
        <w:tabs>
          <w:tab w:val="num" w:pos="2149"/>
        </w:tabs>
        <w:ind w:left="2149" w:hanging="360"/>
      </w:pPr>
      <w:rPr>
        <w:rFonts w:ascii="Trebuchet MS" w:hAnsi="Trebuchet MS" w:hint="default"/>
      </w:rPr>
    </w:lvl>
    <w:lvl w:ilvl="1" w:tplc="52FAB57E">
      <w:start w:val="1"/>
      <w:numFmt w:val="bullet"/>
      <w:lvlText w:val="-"/>
      <w:lvlJc w:val="left"/>
      <w:pPr>
        <w:tabs>
          <w:tab w:val="num" w:pos="3000"/>
        </w:tabs>
        <w:ind w:left="3000" w:hanging="360"/>
      </w:pPr>
      <w:rPr>
        <w:rFonts w:ascii="Trebuchet MS" w:hAnsi="Trebuchet M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776268C"/>
    <w:multiLevelType w:val="hybridMultilevel"/>
    <w:tmpl w:val="050CEE9C"/>
    <w:lvl w:ilvl="0" w:tplc="82FEAFEA">
      <w:start w:val="62"/>
      <w:numFmt w:val="decimal"/>
      <w:lvlText w:val="%1."/>
      <w:lvlJc w:val="left"/>
      <w:pPr>
        <w:ind w:left="720" w:hanging="360"/>
      </w:pPr>
      <w:rPr>
        <w:rFonts w:eastAsia="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E693E67"/>
    <w:multiLevelType w:val="hybridMultilevel"/>
    <w:tmpl w:val="47420AF4"/>
    <w:lvl w:ilvl="0" w:tplc="0419000F">
      <w:start w:val="62"/>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FC96F1F"/>
    <w:multiLevelType w:val="singleLevel"/>
    <w:tmpl w:val="46BAD9BC"/>
    <w:lvl w:ilvl="0">
      <w:start w:val="50"/>
      <w:numFmt w:val="decimal"/>
      <w:lvlText w:val="%1."/>
      <w:legacy w:legacy="1" w:legacySpace="0" w:legacyIndent="423"/>
      <w:lvlJc w:val="left"/>
      <w:rPr>
        <w:rFonts w:ascii="Times New Roman" w:hAnsi="Times New Roman" w:cs="Times New Roman" w:hint="default"/>
        <w:b w:val="0"/>
      </w:rPr>
    </w:lvl>
  </w:abstractNum>
  <w:abstractNum w:abstractNumId="17" w15:restartNumberingAfterBreak="0">
    <w:nsid w:val="395C3CD6"/>
    <w:multiLevelType w:val="singleLevel"/>
    <w:tmpl w:val="4EEE5944"/>
    <w:lvl w:ilvl="0">
      <w:start w:val="16"/>
      <w:numFmt w:val="decimal"/>
      <w:lvlText w:val="%1."/>
      <w:legacy w:legacy="1" w:legacySpace="0" w:legacyIndent="470"/>
      <w:lvlJc w:val="left"/>
      <w:rPr>
        <w:rFonts w:ascii="Times New Roman" w:hAnsi="Times New Roman" w:cs="Times New Roman" w:hint="default"/>
      </w:rPr>
    </w:lvl>
  </w:abstractNum>
  <w:abstractNum w:abstractNumId="18" w15:restartNumberingAfterBreak="0">
    <w:nsid w:val="3BA30BA5"/>
    <w:multiLevelType w:val="singleLevel"/>
    <w:tmpl w:val="D8C46D08"/>
    <w:lvl w:ilvl="0">
      <w:start w:val="45"/>
      <w:numFmt w:val="decimal"/>
      <w:lvlText w:val="%1."/>
      <w:legacy w:legacy="1" w:legacySpace="0" w:legacyIndent="572"/>
      <w:lvlJc w:val="left"/>
      <w:rPr>
        <w:rFonts w:ascii="Times New Roman" w:hAnsi="Times New Roman" w:cs="Times New Roman" w:hint="default"/>
      </w:rPr>
    </w:lvl>
  </w:abstractNum>
  <w:abstractNum w:abstractNumId="19" w15:restartNumberingAfterBreak="0">
    <w:nsid w:val="3C15231B"/>
    <w:multiLevelType w:val="hybridMultilevel"/>
    <w:tmpl w:val="FA3A05AC"/>
    <w:lvl w:ilvl="0" w:tplc="0419000F">
      <w:start w:val="70"/>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327039D"/>
    <w:multiLevelType w:val="hybridMultilevel"/>
    <w:tmpl w:val="393069DA"/>
    <w:lvl w:ilvl="0" w:tplc="0419000F">
      <w:start w:val="3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C907A46"/>
    <w:multiLevelType w:val="hybridMultilevel"/>
    <w:tmpl w:val="23667C2A"/>
    <w:lvl w:ilvl="0" w:tplc="0419000F">
      <w:start w:val="59"/>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0C84202"/>
    <w:multiLevelType w:val="hybridMultilevel"/>
    <w:tmpl w:val="0CBCE10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558350D4"/>
    <w:multiLevelType w:val="singleLevel"/>
    <w:tmpl w:val="B622B0E2"/>
    <w:lvl w:ilvl="0">
      <w:start w:val="1"/>
      <w:numFmt w:val="decimal"/>
      <w:lvlText w:val="%1)"/>
      <w:legacy w:legacy="1" w:legacySpace="0" w:legacyIndent="307"/>
      <w:lvlJc w:val="left"/>
      <w:rPr>
        <w:rFonts w:ascii="Times New Roman" w:hAnsi="Times New Roman" w:cs="Times New Roman" w:hint="default"/>
      </w:rPr>
    </w:lvl>
  </w:abstractNum>
  <w:abstractNum w:abstractNumId="24" w15:restartNumberingAfterBreak="0">
    <w:nsid w:val="585D34CC"/>
    <w:multiLevelType w:val="multilevel"/>
    <w:tmpl w:val="A6266A10"/>
    <w:lvl w:ilvl="0">
      <w:start w:val="63"/>
      <w:numFmt w:val="decimal"/>
      <w:lvlText w:val="%1."/>
      <w:legacy w:legacy="1" w:legacySpace="0" w:legacyIndent="470"/>
      <w:lvlJc w:val="left"/>
      <w:rPr>
        <w:rFonts w:ascii="Times New Roman" w:hAnsi="Times New Roman" w:cs="Times New Roman" w:hint="default"/>
        <w:sz w:val="28"/>
        <w:szCs w:val="28"/>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15:restartNumberingAfterBreak="0">
    <w:nsid w:val="59932209"/>
    <w:multiLevelType w:val="singleLevel"/>
    <w:tmpl w:val="B3A2E56C"/>
    <w:lvl w:ilvl="0">
      <w:start w:val="67"/>
      <w:numFmt w:val="decimal"/>
      <w:lvlText w:val="%1."/>
      <w:legacy w:legacy="1" w:legacySpace="0" w:legacyIndent="432"/>
      <w:lvlJc w:val="left"/>
      <w:rPr>
        <w:rFonts w:ascii="Times New Roman" w:hAnsi="Times New Roman" w:cs="Times New Roman" w:hint="default"/>
      </w:rPr>
    </w:lvl>
  </w:abstractNum>
  <w:abstractNum w:abstractNumId="26" w15:restartNumberingAfterBreak="0">
    <w:nsid w:val="5D5B26E7"/>
    <w:multiLevelType w:val="singleLevel"/>
    <w:tmpl w:val="3EA6EA5A"/>
    <w:lvl w:ilvl="0">
      <w:start w:val="23"/>
      <w:numFmt w:val="decimal"/>
      <w:lvlText w:val="%1."/>
      <w:legacy w:legacy="1" w:legacySpace="0" w:legacyIndent="442"/>
      <w:lvlJc w:val="left"/>
      <w:rPr>
        <w:rFonts w:ascii="Times New Roman" w:hAnsi="Times New Roman" w:cs="Times New Roman" w:hint="default"/>
      </w:rPr>
    </w:lvl>
  </w:abstractNum>
  <w:abstractNum w:abstractNumId="27" w15:restartNumberingAfterBreak="0">
    <w:nsid w:val="60212133"/>
    <w:multiLevelType w:val="hybridMultilevel"/>
    <w:tmpl w:val="5984A262"/>
    <w:lvl w:ilvl="0" w:tplc="0419000F">
      <w:start w:val="27"/>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6B322A2"/>
    <w:multiLevelType w:val="hybridMultilevel"/>
    <w:tmpl w:val="A948BB5A"/>
    <w:lvl w:ilvl="0" w:tplc="D5D633E2">
      <w:start w:val="40"/>
      <w:numFmt w:val="decimal"/>
      <w:lvlText w:val="%1."/>
      <w:lvlJc w:val="left"/>
      <w:pPr>
        <w:ind w:left="720" w:hanging="360"/>
      </w:pPr>
      <w:rPr>
        <w:rFonts w:eastAsia="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6C1A637A"/>
    <w:multiLevelType w:val="singleLevel"/>
    <w:tmpl w:val="05CEFF6C"/>
    <w:lvl w:ilvl="0">
      <w:start w:val="83"/>
      <w:numFmt w:val="decimal"/>
      <w:lvlText w:val="%1."/>
      <w:legacy w:legacy="1" w:legacySpace="0" w:legacyIndent="432"/>
      <w:lvlJc w:val="left"/>
      <w:rPr>
        <w:rFonts w:ascii="Times New Roman" w:hAnsi="Times New Roman" w:cs="Times New Roman" w:hint="default"/>
      </w:rPr>
    </w:lvl>
  </w:abstractNum>
  <w:abstractNum w:abstractNumId="30" w15:restartNumberingAfterBreak="0">
    <w:nsid w:val="747615B3"/>
    <w:multiLevelType w:val="hybridMultilevel"/>
    <w:tmpl w:val="60806C86"/>
    <w:lvl w:ilvl="0" w:tplc="C55E238E">
      <w:start w:val="48"/>
      <w:numFmt w:val="decimal"/>
      <w:lvlText w:val="%1."/>
      <w:lvlJc w:val="left"/>
      <w:pPr>
        <w:ind w:left="1353" w:hanging="360"/>
      </w:pPr>
      <w:rPr>
        <w:rFonts w:eastAsia="Times New Roman"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1" w15:restartNumberingAfterBreak="0">
    <w:nsid w:val="751909A6"/>
    <w:multiLevelType w:val="hybridMultilevel"/>
    <w:tmpl w:val="4E28C112"/>
    <w:lvl w:ilvl="0" w:tplc="0419000F">
      <w:start w:val="30"/>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8"/>
    <w:lvlOverride w:ilvl="0">
      <w:startOverride w:val="1"/>
    </w:lvlOverride>
  </w:num>
  <w:num w:numId="4">
    <w:abstractNumId w:val="0"/>
    <w:lvlOverride w:ilvl="0">
      <w:lvl w:ilvl="0">
        <w:numFmt w:val="bullet"/>
        <w:lvlText w:val="-"/>
        <w:legacy w:legacy="1" w:legacySpace="0" w:legacyIndent="216"/>
        <w:lvlJc w:val="left"/>
        <w:rPr>
          <w:rFonts w:ascii="Times New Roman" w:hAnsi="Times New Roman" w:hint="default"/>
        </w:rPr>
      </w:lvl>
    </w:lvlOverride>
  </w:num>
  <w:num w:numId="5">
    <w:abstractNumId w:val="0"/>
    <w:lvlOverride w:ilvl="0">
      <w:lvl w:ilvl="0">
        <w:numFmt w:val="bullet"/>
        <w:lvlText w:val="-"/>
        <w:legacy w:legacy="1" w:legacySpace="0" w:legacyIndent="163"/>
        <w:lvlJc w:val="left"/>
        <w:rPr>
          <w:rFonts w:ascii="Times New Roman" w:hAnsi="Times New Roman" w:hint="default"/>
        </w:rPr>
      </w:lvl>
    </w:lvlOverride>
  </w:num>
  <w:num w:numId="6">
    <w:abstractNumId w:val="0"/>
    <w:lvlOverride w:ilvl="0">
      <w:lvl w:ilvl="0">
        <w:numFmt w:val="bullet"/>
        <w:lvlText w:val="-"/>
        <w:legacy w:legacy="1" w:legacySpace="0" w:legacyIndent="164"/>
        <w:lvlJc w:val="left"/>
        <w:rPr>
          <w:rFonts w:ascii="Times New Roman" w:hAnsi="Times New Roman" w:hint="default"/>
          <w:sz w:val="28"/>
        </w:rPr>
      </w:lvl>
    </w:lvlOverride>
  </w:num>
  <w:num w:numId="7">
    <w:abstractNumId w:val="0"/>
    <w:lvlOverride w:ilvl="0">
      <w:lvl w:ilvl="0">
        <w:numFmt w:val="bullet"/>
        <w:lvlText w:val="-"/>
        <w:legacy w:legacy="1" w:legacySpace="0" w:legacyIndent="158"/>
        <w:lvlJc w:val="left"/>
        <w:rPr>
          <w:rFonts w:ascii="Times New Roman" w:hAnsi="Times New Roman" w:hint="default"/>
        </w:rPr>
      </w:lvl>
    </w:lvlOverride>
  </w:num>
  <w:num w:numId="8">
    <w:abstractNumId w:val="0"/>
    <w:lvlOverride w:ilvl="0">
      <w:lvl w:ilvl="0">
        <w:numFmt w:val="bullet"/>
        <w:lvlText w:val="-"/>
        <w:legacy w:legacy="1" w:legacySpace="0" w:legacyIndent="394"/>
        <w:lvlJc w:val="left"/>
        <w:rPr>
          <w:rFonts w:ascii="Times New Roman" w:hAnsi="Times New Roman" w:hint="default"/>
        </w:rPr>
      </w:lvl>
    </w:lvlOverride>
  </w:num>
  <w:num w:numId="9">
    <w:abstractNumId w:val="0"/>
    <w:lvlOverride w:ilvl="0">
      <w:lvl w:ilvl="0">
        <w:numFmt w:val="bullet"/>
        <w:lvlText w:val="-"/>
        <w:legacy w:legacy="1" w:legacySpace="0" w:legacyIndent="341"/>
        <w:lvlJc w:val="left"/>
        <w:rPr>
          <w:rFonts w:ascii="Times New Roman" w:hAnsi="Times New Roman" w:hint="default"/>
        </w:rPr>
      </w:lvl>
    </w:lvlOverride>
  </w:num>
  <w:num w:numId="10">
    <w:abstractNumId w:val="17"/>
  </w:num>
  <w:num w:numId="11">
    <w:abstractNumId w:val="4"/>
  </w:num>
  <w:num w:numId="12">
    <w:abstractNumId w:val="26"/>
  </w:num>
  <w:num w:numId="13">
    <w:abstractNumId w:val="12"/>
  </w:num>
  <w:num w:numId="14">
    <w:abstractNumId w:val="0"/>
    <w:lvlOverride w:ilvl="0">
      <w:lvl w:ilvl="0">
        <w:numFmt w:val="bullet"/>
        <w:lvlText w:val="-"/>
        <w:legacy w:legacy="1" w:legacySpace="0" w:legacyIndent="202"/>
        <w:lvlJc w:val="left"/>
        <w:rPr>
          <w:rFonts w:ascii="Times New Roman" w:hAnsi="Times New Roman" w:hint="default"/>
        </w:rPr>
      </w:lvl>
    </w:lvlOverride>
  </w:num>
  <w:num w:numId="15">
    <w:abstractNumId w:val="0"/>
    <w:lvlOverride w:ilvl="0">
      <w:lvl w:ilvl="0">
        <w:numFmt w:val="bullet"/>
        <w:lvlText w:val="-"/>
        <w:legacy w:legacy="1" w:legacySpace="0" w:legacyIndent="303"/>
        <w:lvlJc w:val="left"/>
        <w:rPr>
          <w:rFonts w:ascii="Times New Roman" w:hAnsi="Times New Roman" w:hint="default"/>
        </w:rPr>
      </w:lvl>
    </w:lvlOverride>
  </w:num>
  <w:num w:numId="16">
    <w:abstractNumId w:val="18"/>
  </w:num>
  <w:num w:numId="17">
    <w:abstractNumId w:val="16"/>
  </w:num>
  <w:num w:numId="18">
    <w:abstractNumId w:val="11"/>
  </w:num>
  <w:num w:numId="19">
    <w:abstractNumId w:val="24"/>
  </w:num>
  <w:num w:numId="20">
    <w:abstractNumId w:val="25"/>
  </w:num>
  <w:num w:numId="21">
    <w:abstractNumId w:val="6"/>
  </w:num>
  <w:num w:numId="22">
    <w:abstractNumId w:val="10"/>
  </w:num>
  <w:num w:numId="23">
    <w:abstractNumId w:val="29"/>
  </w:num>
  <w:num w:numId="24">
    <w:abstractNumId w:val="9"/>
  </w:num>
  <w:num w:numId="25">
    <w:abstractNumId w:val="23"/>
  </w:num>
  <w:num w:numId="26">
    <w:abstractNumId w:val="13"/>
  </w:num>
  <w:num w:numId="27">
    <w:abstractNumId w:val="1"/>
  </w:num>
  <w:num w:numId="28">
    <w:abstractNumId w:val="2"/>
  </w:num>
  <w:num w:numId="29">
    <w:abstractNumId w:val="15"/>
  </w:num>
  <w:num w:numId="30">
    <w:abstractNumId w:val="14"/>
  </w:num>
  <w:num w:numId="31">
    <w:abstractNumId w:val="19"/>
  </w:num>
  <w:num w:numId="32">
    <w:abstractNumId w:val="27"/>
  </w:num>
  <w:num w:numId="33">
    <w:abstractNumId w:val="31"/>
  </w:num>
  <w:num w:numId="34">
    <w:abstractNumId w:val="28"/>
  </w:num>
  <w:num w:numId="35">
    <w:abstractNumId w:val="5"/>
  </w:num>
  <w:num w:numId="36">
    <w:abstractNumId w:val="7"/>
  </w:num>
  <w:num w:numId="37">
    <w:abstractNumId w:val="21"/>
  </w:num>
  <w:num w:numId="38">
    <w:abstractNumId w:val="0"/>
    <w:lvlOverride w:ilvl="0">
      <w:lvl w:ilvl="0">
        <w:numFmt w:val="bullet"/>
        <w:lvlText w:val="-"/>
        <w:legacy w:legacy="1" w:legacySpace="0" w:legacyIndent="164"/>
        <w:lvlJc w:val="left"/>
        <w:rPr>
          <w:rFonts w:ascii="Times New Roman" w:hAnsi="Times New Roman" w:hint="default"/>
        </w:rPr>
      </w:lvl>
    </w:lvlOverride>
  </w:num>
  <w:num w:numId="39">
    <w:abstractNumId w:val="20"/>
  </w:num>
  <w:num w:numId="40">
    <w:abstractNumId w:val="3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2C"/>
    <w:rsid w:val="00001A75"/>
    <w:rsid w:val="00002DB9"/>
    <w:rsid w:val="00012356"/>
    <w:rsid w:val="0001254A"/>
    <w:rsid w:val="00013798"/>
    <w:rsid w:val="00015F66"/>
    <w:rsid w:val="0001664E"/>
    <w:rsid w:val="00016AD2"/>
    <w:rsid w:val="00017032"/>
    <w:rsid w:val="00017700"/>
    <w:rsid w:val="0002600C"/>
    <w:rsid w:val="0002604D"/>
    <w:rsid w:val="00027FC8"/>
    <w:rsid w:val="000338E6"/>
    <w:rsid w:val="00033B07"/>
    <w:rsid w:val="00041A65"/>
    <w:rsid w:val="00042CD9"/>
    <w:rsid w:val="00044FF4"/>
    <w:rsid w:val="00071F5C"/>
    <w:rsid w:val="00076230"/>
    <w:rsid w:val="0008461F"/>
    <w:rsid w:val="0008491F"/>
    <w:rsid w:val="00090700"/>
    <w:rsid w:val="00092551"/>
    <w:rsid w:val="000A39B3"/>
    <w:rsid w:val="000A5793"/>
    <w:rsid w:val="000B732A"/>
    <w:rsid w:val="000B7602"/>
    <w:rsid w:val="000B7658"/>
    <w:rsid w:val="000B7AE4"/>
    <w:rsid w:val="000C09BA"/>
    <w:rsid w:val="000C1799"/>
    <w:rsid w:val="000C298A"/>
    <w:rsid w:val="000D6A73"/>
    <w:rsid w:val="000F7ABE"/>
    <w:rsid w:val="001025A6"/>
    <w:rsid w:val="00102B7E"/>
    <w:rsid w:val="00104302"/>
    <w:rsid w:val="001124CF"/>
    <w:rsid w:val="001241F0"/>
    <w:rsid w:val="0012442B"/>
    <w:rsid w:val="00124514"/>
    <w:rsid w:val="00124FCF"/>
    <w:rsid w:val="00126449"/>
    <w:rsid w:val="00144B36"/>
    <w:rsid w:val="00150F51"/>
    <w:rsid w:val="00151F5E"/>
    <w:rsid w:val="0016545C"/>
    <w:rsid w:val="0017039E"/>
    <w:rsid w:val="00170683"/>
    <w:rsid w:val="0017144C"/>
    <w:rsid w:val="0017166D"/>
    <w:rsid w:val="0018376C"/>
    <w:rsid w:val="00184CAB"/>
    <w:rsid w:val="00192C84"/>
    <w:rsid w:val="00193347"/>
    <w:rsid w:val="001A031C"/>
    <w:rsid w:val="001A2E7B"/>
    <w:rsid w:val="001A48E0"/>
    <w:rsid w:val="001A61C6"/>
    <w:rsid w:val="001B3D9F"/>
    <w:rsid w:val="001C3A2D"/>
    <w:rsid w:val="001D11FC"/>
    <w:rsid w:val="001D1835"/>
    <w:rsid w:val="001D75FE"/>
    <w:rsid w:val="001D7EB2"/>
    <w:rsid w:val="001E0BE4"/>
    <w:rsid w:val="001E30CA"/>
    <w:rsid w:val="001E4F9D"/>
    <w:rsid w:val="001E5917"/>
    <w:rsid w:val="001F06F5"/>
    <w:rsid w:val="001F3023"/>
    <w:rsid w:val="001F3E7B"/>
    <w:rsid w:val="001F4027"/>
    <w:rsid w:val="001F7EA2"/>
    <w:rsid w:val="002016E4"/>
    <w:rsid w:val="00201A6B"/>
    <w:rsid w:val="00206CED"/>
    <w:rsid w:val="00215840"/>
    <w:rsid w:val="00217257"/>
    <w:rsid w:val="00220131"/>
    <w:rsid w:val="00220E41"/>
    <w:rsid w:val="002237D0"/>
    <w:rsid w:val="00224290"/>
    <w:rsid w:val="00241CBF"/>
    <w:rsid w:val="00246293"/>
    <w:rsid w:val="00246A52"/>
    <w:rsid w:val="002473B7"/>
    <w:rsid w:val="00262873"/>
    <w:rsid w:val="00265060"/>
    <w:rsid w:val="00290DBD"/>
    <w:rsid w:val="00292D90"/>
    <w:rsid w:val="00293D08"/>
    <w:rsid w:val="002A1B17"/>
    <w:rsid w:val="002A4217"/>
    <w:rsid w:val="002A5558"/>
    <w:rsid w:val="002B2ACC"/>
    <w:rsid w:val="002B38F7"/>
    <w:rsid w:val="002B62C3"/>
    <w:rsid w:val="002C1473"/>
    <w:rsid w:val="002D3DAC"/>
    <w:rsid w:val="002E46EB"/>
    <w:rsid w:val="002E6E06"/>
    <w:rsid w:val="002F4D2C"/>
    <w:rsid w:val="002F6CD0"/>
    <w:rsid w:val="002F7B60"/>
    <w:rsid w:val="00300329"/>
    <w:rsid w:val="00301293"/>
    <w:rsid w:val="003034A8"/>
    <w:rsid w:val="00314324"/>
    <w:rsid w:val="00316020"/>
    <w:rsid w:val="00316493"/>
    <w:rsid w:val="00324D47"/>
    <w:rsid w:val="00337D5C"/>
    <w:rsid w:val="00346564"/>
    <w:rsid w:val="00347146"/>
    <w:rsid w:val="00355C20"/>
    <w:rsid w:val="00361AF0"/>
    <w:rsid w:val="00365813"/>
    <w:rsid w:val="00376377"/>
    <w:rsid w:val="00391691"/>
    <w:rsid w:val="00395BF7"/>
    <w:rsid w:val="003A28BE"/>
    <w:rsid w:val="003A6E6D"/>
    <w:rsid w:val="003B507B"/>
    <w:rsid w:val="003C2423"/>
    <w:rsid w:val="003C26E2"/>
    <w:rsid w:val="003C51DB"/>
    <w:rsid w:val="003C7010"/>
    <w:rsid w:val="003D2555"/>
    <w:rsid w:val="003D774F"/>
    <w:rsid w:val="003E19B2"/>
    <w:rsid w:val="003E3D89"/>
    <w:rsid w:val="003F66F8"/>
    <w:rsid w:val="00404538"/>
    <w:rsid w:val="00413D9A"/>
    <w:rsid w:val="00426EE3"/>
    <w:rsid w:val="00431189"/>
    <w:rsid w:val="0043135D"/>
    <w:rsid w:val="004369A7"/>
    <w:rsid w:val="00442EBA"/>
    <w:rsid w:val="00443342"/>
    <w:rsid w:val="00444D15"/>
    <w:rsid w:val="00445541"/>
    <w:rsid w:val="004476E5"/>
    <w:rsid w:val="004507F5"/>
    <w:rsid w:val="004509CD"/>
    <w:rsid w:val="0045130B"/>
    <w:rsid w:val="004525A5"/>
    <w:rsid w:val="004556F5"/>
    <w:rsid w:val="00455F1C"/>
    <w:rsid w:val="00465C54"/>
    <w:rsid w:val="00465CF3"/>
    <w:rsid w:val="00470F91"/>
    <w:rsid w:val="00471A01"/>
    <w:rsid w:val="004754A0"/>
    <w:rsid w:val="004768E5"/>
    <w:rsid w:val="00481BB4"/>
    <w:rsid w:val="00485DD2"/>
    <w:rsid w:val="004A0F19"/>
    <w:rsid w:val="004A1CC6"/>
    <w:rsid w:val="004A3949"/>
    <w:rsid w:val="004A4399"/>
    <w:rsid w:val="004A5B8D"/>
    <w:rsid w:val="004B03C9"/>
    <w:rsid w:val="004B244C"/>
    <w:rsid w:val="004B4563"/>
    <w:rsid w:val="004B6791"/>
    <w:rsid w:val="004B6C89"/>
    <w:rsid w:val="004D1DFE"/>
    <w:rsid w:val="004D6D10"/>
    <w:rsid w:val="004D75F2"/>
    <w:rsid w:val="004D7E70"/>
    <w:rsid w:val="004E3DF8"/>
    <w:rsid w:val="004E7C3C"/>
    <w:rsid w:val="00500A32"/>
    <w:rsid w:val="00501E96"/>
    <w:rsid w:val="00502DFA"/>
    <w:rsid w:val="00503406"/>
    <w:rsid w:val="00503D03"/>
    <w:rsid w:val="00504AD8"/>
    <w:rsid w:val="005066BC"/>
    <w:rsid w:val="00507231"/>
    <w:rsid w:val="005078E4"/>
    <w:rsid w:val="00507AD5"/>
    <w:rsid w:val="005105AB"/>
    <w:rsid w:val="00510A4F"/>
    <w:rsid w:val="0051578F"/>
    <w:rsid w:val="00515EE6"/>
    <w:rsid w:val="00526CA0"/>
    <w:rsid w:val="00533544"/>
    <w:rsid w:val="00534EFD"/>
    <w:rsid w:val="0054285A"/>
    <w:rsid w:val="005609B3"/>
    <w:rsid w:val="005609C8"/>
    <w:rsid w:val="00561829"/>
    <w:rsid w:val="005618E0"/>
    <w:rsid w:val="0056685A"/>
    <w:rsid w:val="00567734"/>
    <w:rsid w:val="005708AC"/>
    <w:rsid w:val="005724E9"/>
    <w:rsid w:val="0057358F"/>
    <w:rsid w:val="00576666"/>
    <w:rsid w:val="00576CB8"/>
    <w:rsid w:val="00597A38"/>
    <w:rsid w:val="005A0097"/>
    <w:rsid w:val="005A14F5"/>
    <w:rsid w:val="005A2BBB"/>
    <w:rsid w:val="005B1182"/>
    <w:rsid w:val="005B2C31"/>
    <w:rsid w:val="005B4442"/>
    <w:rsid w:val="005D169F"/>
    <w:rsid w:val="005D2147"/>
    <w:rsid w:val="005D34C0"/>
    <w:rsid w:val="005D4EE0"/>
    <w:rsid w:val="005D629D"/>
    <w:rsid w:val="005E1D97"/>
    <w:rsid w:val="005E40E3"/>
    <w:rsid w:val="005F19D4"/>
    <w:rsid w:val="005F33B2"/>
    <w:rsid w:val="005F7237"/>
    <w:rsid w:val="006007D2"/>
    <w:rsid w:val="00602ACD"/>
    <w:rsid w:val="006141F2"/>
    <w:rsid w:val="00622848"/>
    <w:rsid w:val="00623C1A"/>
    <w:rsid w:val="0063039E"/>
    <w:rsid w:val="0063099A"/>
    <w:rsid w:val="006361C0"/>
    <w:rsid w:val="006412E6"/>
    <w:rsid w:val="00641D7D"/>
    <w:rsid w:val="0064226C"/>
    <w:rsid w:val="0064476B"/>
    <w:rsid w:val="006450E0"/>
    <w:rsid w:val="00646689"/>
    <w:rsid w:val="006476AB"/>
    <w:rsid w:val="006551A7"/>
    <w:rsid w:val="006560A7"/>
    <w:rsid w:val="00665FCA"/>
    <w:rsid w:val="0066622F"/>
    <w:rsid w:val="006740AF"/>
    <w:rsid w:val="0067796C"/>
    <w:rsid w:val="00680722"/>
    <w:rsid w:val="00684C59"/>
    <w:rsid w:val="006859EA"/>
    <w:rsid w:val="00690405"/>
    <w:rsid w:val="00691918"/>
    <w:rsid w:val="00693B67"/>
    <w:rsid w:val="006961DC"/>
    <w:rsid w:val="006A3B0C"/>
    <w:rsid w:val="006A648E"/>
    <w:rsid w:val="006B0997"/>
    <w:rsid w:val="006B345A"/>
    <w:rsid w:val="006B4AF2"/>
    <w:rsid w:val="006B7186"/>
    <w:rsid w:val="006C4F2F"/>
    <w:rsid w:val="006C7CEE"/>
    <w:rsid w:val="006D1E4F"/>
    <w:rsid w:val="006D4382"/>
    <w:rsid w:val="006D46D7"/>
    <w:rsid w:val="006D4B28"/>
    <w:rsid w:val="006F0874"/>
    <w:rsid w:val="006F6E6F"/>
    <w:rsid w:val="006F7B16"/>
    <w:rsid w:val="006F7E8B"/>
    <w:rsid w:val="00702AF1"/>
    <w:rsid w:val="007068D0"/>
    <w:rsid w:val="007075EB"/>
    <w:rsid w:val="00712FC9"/>
    <w:rsid w:val="00715D68"/>
    <w:rsid w:val="00716A44"/>
    <w:rsid w:val="007215AC"/>
    <w:rsid w:val="00721870"/>
    <w:rsid w:val="007226DD"/>
    <w:rsid w:val="007259D9"/>
    <w:rsid w:val="00733704"/>
    <w:rsid w:val="00751D12"/>
    <w:rsid w:val="007630CE"/>
    <w:rsid w:val="0076356A"/>
    <w:rsid w:val="00763999"/>
    <w:rsid w:val="00785D6E"/>
    <w:rsid w:val="00792275"/>
    <w:rsid w:val="0079254C"/>
    <w:rsid w:val="00796D0B"/>
    <w:rsid w:val="007A0BD8"/>
    <w:rsid w:val="007A16E2"/>
    <w:rsid w:val="007A2455"/>
    <w:rsid w:val="007A397E"/>
    <w:rsid w:val="007A6F63"/>
    <w:rsid w:val="007B7DC0"/>
    <w:rsid w:val="007B7F21"/>
    <w:rsid w:val="007C6122"/>
    <w:rsid w:val="007D1581"/>
    <w:rsid w:val="007F1FBA"/>
    <w:rsid w:val="007F6E75"/>
    <w:rsid w:val="007F71F4"/>
    <w:rsid w:val="007F7A7D"/>
    <w:rsid w:val="00806F11"/>
    <w:rsid w:val="008070FF"/>
    <w:rsid w:val="008075B6"/>
    <w:rsid w:val="00813013"/>
    <w:rsid w:val="00815D2E"/>
    <w:rsid w:val="008178A6"/>
    <w:rsid w:val="00826EFE"/>
    <w:rsid w:val="00831241"/>
    <w:rsid w:val="00834424"/>
    <w:rsid w:val="00835B95"/>
    <w:rsid w:val="00836B96"/>
    <w:rsid w:val="00836F6D"/>
    <w:rsid w:val="00837F20"/>
    <w:rsid w:val="00845DD5"/>
    <w:rsid w:val="00851FF1"/>
    <w:rsid w:val="008650E1"/>
    <w:rsid w:val="008677EC"/>
    <w:rsid w:val="00876130"/>
    <w:rsid w:val="0087704F"/>
    <w:rsid w:val="00882223"/>
    <w:rsid w:val="00885876"/>
    <w:rsid w:val="008877E3"/>
    <w:rsid w:val="00893A83"/>
    <w:rsid w:val="00893D39"/>
    <w:rsid w:val="008A2329"/>
    <w:rsid w:val="008A42E6"/>
    <w:rsid w:val="008A5185"/>
    <w:rsid w:val="008A6034"/>
    <w:rsid w:val="008B2D67"/>
    <w:rsid w:val="008B647D"/>
    <w:rsid w:val="008B78CD"/>
    <w:rsid w:val="008C3A3C"/>
    <w:rsid w:val="008C4389"/>
    <w:rsid w:val="008C5BC4"/>
    <w:rsid w:val="008C60AC"/>
    <w:rsid w:val="008D502C"/>
    <w:rsid w:val="008D5871"/>
    <w:rsid w:val="008E40C4"/>
    <w:rsid w:val="008F0893"/>
    <w:rsid w:val="008F21A7"/>
    <w:rsid w:val="008F5B37"/>
    <w:rsid w:val="008F7E2E"/>
    <w:rsid w:val="009015CD"/>
    <w:rsid w:val="009058C3"/>
    <w:rsid w:val="0091407E"/>
    <w:rsid w:val="00921D72"/>
    <w:rsid w:val="00933F63"/>
    <w:rsid w:val="00934992"/>
    <w:rsid w:val="009446EE"/>
    <w:rsid w:val="00945D0A"/>
    <w:rsid w:val="0094707A"/>
    <w:rsid w:val="00947B45"/>
    <w:rsid w:val="00947C35"/>
    <w:rsid w:val="00951686"/>
    <w:rsid w:val="00951C8D"/>
    <w:rsid w:val="00952C9A"/>
    <w:rsid w:val="00956347"/>
    <w:rsid w:val="009623AC"/>
    <w:rsid w:val="0096299C"/>
    <w:rsid w:val="00965419"/>
    <w:rsid w:val="00973B34"/>
    <w:rsid w:val="00973B50"/>
    <w:rsid w:val="00981862"/>
    <w:rsid w:val="00983F93"/>
    <w:rsid w:val="009851ED"/>
    <w:rsid w:val="00997D41"/>
    <w:rsid w:val="009A6380"/>
    <w:rsid w:val="009A7041"/>
    <w:rsid w:val="009B488B"/>
    <w:rsid w:val="009B795D"/>
    <w:rsid w:val="009C69AB"/>
    <w:rsid w:val="009C7476"/>
    <w:rsid w:val="009F071E"/>
    <w:rsid w:val="009F17EB"/>
    <w:rsid w:val="009F5141"/>
    <w:rsid w:val="009F5F88"/>
    <w:rsid w:val="00A00155"/>
    <w:rsid w:val="00A076CB"/>
    <w:rsid w:val="00A0795D"/>
    <w:rsid w:val="00A07FFA"/>
    <w:rsid w:val="00A1684C"/>
    <w:rsid w:val="00A371BB"/>
    <w:rsid w:val="00A41F20"/>
    <w:rsid w:val="00A421D8"/>
    <w:rsid w:val="00A5018D"/>
    <w:rsid w:val="00A548FC"/>
    <w:rsid w:val="00A54E4F"/>
    <w:rsid w:val="00A57C4B"/>
    <w:rsid w:val="00A712CA"/>
    <w:rsid w:val="00A768D3"/>
    <w:rsid w:val="00A86BCD"/>
    <w:rsid w:val="00A86E10"/>
    <w:rsid w:val="00A9055C"/>
    <w:rsid w:val="00A940AB"/>
    <w:rsid w:val="00A9444A"/>
    <w:rsid w:val="00A97CAD"/>
    <w:rsid w:val="00AC1335"/>
    <w:rsid w:val="00AC1356"/>
    <w:rsid w:val="00AC1DE0"/>
    <w:rsid w:val="00AC306D"/>
    <w:rsid w:val="00AC3521"/>
    <w:rsid w:val="00AC559B"/>
    <w:rsid w:val="00AD1B28"/>
    <w:rsid w:val="00AD21F6"/>
    <w:rsid w:val="00AD2B1A"/>
    <w:rsid w:val="00AD3D12"/>
    <w:rsid w:val="00AE1E86"/>
    <w:rsid w:val="00AE6FF5"/>
    <w:rsid w:val="00AF62D9"/>
    <w:rsid w:val="00B030CC"/>
    <w:rsid w:val="00B03648"/>
    <w:rsid w:val="00B049C4"/>
    <w:rsid w:val="00B10A9D"/>
    <w:rsid w:val="00B11469"/>
    <w:rsid w:val="00B13EB8"/>
    <w:rsid w:val="00B27155"/>
    <w:rsid w:val="00B358BD"/>
    <w:rsid w:val="00B35BE5"/>
    <w:rsid w:val="00B35CD4"/>
    <w:rsid w:val="00B378A5"/>
    <w:rsid w:val="00B443F1"/>
    <w:rsid w:val="00B618BF"/>
    <w:rsid w:val="00B64CAD"/>
    <w:rsid w:val="00B66847"/>
    <w:rsid w:val="00B66E98"/>
    <w:rsid w:val="00B67CDD"/>
    <w:rsid w:val="00B721AC"/>
    <w:rsid w:val="00B72D00"/>
    <w:rsid w:val="00B733D1"/>
    <w:rsid w:val="00B74BCB"/>
    <w:rsid w:val="00B778C1"/>
    <w:rsid w:val="00B858D3"/>
    <w:rsid w:val="00B87592"/>
    <w:rsid w:val="00B91983"/>
    <w:rsid w:val="00B94897"/>
    <w:rsid w:val="00B9593D"/>
    <w:rsid w:val="00BB0EE3"/>
    <w:rsid w:val="00BC7191"/>
    <w:rsid w:val="00BD0328"/>
    <w:rsid w:val="00BD6E3B"/>
    <w:rsid w:val="00BE00D5"/>
    <w:rsid w:val="00BE6E3F"/>
    <w:rsid w:val="00BE6FFB"/>
    <w:rsid w:val="00BF3B7E"/>
    <w:rsid w:val="00C02596"/>
    <w:rsid w:val="00C03F76"/>
    <w:rsid w:val="00C04DF6"/>
    <w:rsid w:val="00C159AE"/>
    <w:rsid w:val="00C176D1"/>
    <w:rsid w:val="00C20C26"/>
    <w:rsid w:val="00C20DA4"/>
    <w:rsid w:val="00C21883"/>
    <w:rsid w:val="00C22E09"/>
    <w:rsid w:val="00C23C37"/>
    <w:rsid w:val="00C265CC"/>
    <w:rsid w:val="00C30961"/>
    <w:rsid w:val="00C42494"/>
    <w:rsid w:val="00C46F51"/>
    <w:rsid w:val="00C5162E"/>
    <w:rsid w:val="00C55520"/>
    <w:rsid w:val="00C6150B"/>
    <w:rsid w:val="00C6567E"/>
    <w:rsid w:val="00C67ACD"/>
    <w:rsid w:val="00C708DA"/>
    <w:rsid w:val="00C7201A"/>
    <w:rsid w:val="00C72671"/>
    <w:rsid w:val="00C82EEF"/>
    <w:rsid w:val="00C90FF0"/>
    <w:rsid w:val="00C91F61"/>
    <w:rsid w:val="00C924C4"/>
    <w:rsid w:val="00C96395"/>
    <w:rsid w:val="00CA4F26"/>
    <w:rsid w:val="00CA728A"/>
    <w:rsid w:val="00CB6DAE"/>
    <w:rsid w:val="00CC2744"/>
    <w:rsid w:val="00CC662A"/>
    <w:rsid w:val="00CC69EF"/>
    <w:rsid w:val="00CD3064"/>
    <w:rsid w:val="00CD4845"/>
    <w:rsid w:val="00CE5EE3"/>
    <w:rsid w:val="00CE75EC"/>
    <w:rsid w:val="00D0037A"/>
    <w:rsid w:val="00D01AFD"/>
    <w:rsid w:val="00D02ED4"/>
    <w:rsid w:val="00D04D11"/>
    <w:rsid w:val="00D12631"/>
    <w:rsid w:val="00D15D01"/>
    <w:rsid w:val="00D16955"/>
    <w:rsid w:val="00D22A15"/>
    <w:rsid w:val="00D2519D"/>
    <w:rsid w:val="00D31833"/>
    <w:rsid w:val="00D31A15"/>
    <w:rsid w:val="00D36E67"/>
    <w:rsid w:val="00D42659"/>
    <w:rsid w:val="00D45917"/>
    <w:rsid w:val="00D51C3B"/>
    <w:rsid w:val="00D55BDC"/>
    <w:rsid w:val="00D55BE3"/>
    <w:rsid w:val="00D6105F"/>
    <w:rsid w:val="00D711C6"/>
    <w:rsid w:val="00D74977"/>
    <w:rsid w:val="00D87E36"/>
    <w:rsid w:val="00D96A1F"/>
    <w:rsid w:val="00DA2433"/>
    <w:rsid w:val="00DA2508"/>
    <w:rsid w:val="00DA25C0"/>
    <w:rsid w:val="00DA2F32"/>
    <w:rsid w:val="00DA3EA8"/>
    <w:rsid w:val="00DB0818"/>
    <w:rsid w:val="00DB3F45"/>
    <w:rsid w:val="00DB47D4"/>
    <w:rsid w:val="00DB5D42"/>
    <w:rsid w:val="00DC616A"/>
    <w:rsid w:val="00DD7B1B"/>
    <w:rsid w:val="00E0485E"/>
    <w:rsid w:val="00E04D2E"/>
    <w:rsid w:val="00E12F49"/>
    <w:rsid w:val="00E14250"/>
    <w:rsid w:val="00E16B9E"/>
    <w:rsid w:val="00E22FE2"/>
    <w:rsid w:val="00E237ED"/>
    <w:rsid w:val="00E24D8E"/>
    <w:rsid w:val="00E32F63"/>
    <w:rsid w:val="00E47654"/>
    <w:rsid w:val="00E54C7A"/>
    <w:rsid w:val="00E65ADB"/>
    <w:rsid w:val="00E822AD"/>
    <w:rsid w:val="00E82491"/>
    <w:rsid w:val="00E90D24"/>
    <w:rsid w:val="00E95975"/>
    <w:rsid w:val="00E967E1"/>
    <w:rsid w:val="00EA6AAE"/>
    <w:rsid w:val="00EB0E33"/>
    <w:rsid w:val="00EB2609"/>
    <w:rsid w:val="00EB2BF3"/>
    <w:rsid w:val="00EB4CAC"/>
    <w:rsid w:val="00EC3C83"/>
    <w:rsid w:val="00EC71B7"/>
    <w:rsid w:val="00EC7D19"/>
    <w:rsid w:val="00ED08AE"/>
    <w:rsid w:val="00ED315F"/>
    <w:rsid w:val="00ED3CCE"/>
    <w:rsid w:val="00EE597D"/>
    <w:rsid w:val="00EE7088"/>
    <w:rsid w:val="00EF265A"/>
    <w:rsid w:val="00EF30E4"/>
    <w:rsid w:val="00F00F94"/>
    <w:rsid w:val="00F012BE"/>
    <w:rsid w:val="00F027A2"/>
    <w:rsid w:val="00F04BE7"/>
    <w:rsid w:val="00F07F30"/>
    <w:rsid w:val="00F16DD0"/>
    <w:rsid w:val="00F22A7B"/>
    <w:rsid w:val="00F3267D"/>
    <w:rsid w:val="00F62543"/>
    <w:rsid w:val="00F63C08"/>
    <w:rsid w:val="00F64CA4"/>
    <w:rsid w:val="00F64E02"/>
    <w:rsid w:val="00F71FF8"/>
    <w:rsid w:val="00F821D2"/>
    <w:rsid w:val="00F838F3"/>
    <w:rsid w:val="00F83EC6"/>
    <w:rsid w:val="00F84EC1"/>
    <w:rsid w:val="00F8659D"/>
    <w:rsid w:val="00F92B44"/>
    <w:rsid w:val="00F9341F"/>
    <w:rsid w:val="00F93B48"/>
    <w:rsid w:val="00FA5053"/>
    <w:rsid w:val="00FB7801"/>
    <w:rsid w:val="00FB7ABF"/>
    <w:rsid w:val="00FC077E"/>
    <w:rsid w:val="00FC300D"/>
    <w:rsid w:val="00FC454F"/>
    <w:rsid w:val="00FC4AFB"/>
    <w:rsid w:val="00FD6917"/>
    <w:rsid w:val="00FE1FE5"/>
    <w:rsid w:val="00FE5EFE"/>
    <w:rsid w:val="00FF08EB"/>
    <w:rsid w:val="00FF2CAD"/>
    <w:rsid w:val="00FF6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EC3B2B3-C298-4193-88D2-7E928CE4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648"/>
    <w:rPr>
      <w:rFonts w:ascii="Times New Roman" w:eastAsia="Times New Roman" w:hAnsi="Times New Roman"/>
      <w:sz w:val="24"/>
      <w:szCs w:val="24"/>
    </w:rPr>
  </w:style>
  <w:style w:type="paragraph" w:styleId="1">
    <w:name w:val="heading 1"/>
    <w:basedOn w:val="a"/>
    <w:next w:val="a"/>
    <w:link w:val="10"/>
    <w:uiPriority w:val="99"/>
    <w:qFormat/>
    <w:locked/>
    <w:rsid w:val="00C90FF0"/>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3648"/>
    <w:rPr>
      <w:rFonts w:cs="Times New Roman"/>
      <w:color w:val="0000FF"/>
      <w:u w:val="single"/>
    </w:rPr>
  </w:style>
  <w:style w:type="paragraph" w:styleId="a4">
    <w:name w:val="List Paragraph"/>
    <w:basedOn w:val="a"/>
    <w:uiPriority w:val="34"/>
    <w:qFormat/>
    <w:rsid w:val="00B03648"/>
    <w:pPr>
      <w:ind w:left="720"/>
      <w:contextualSpacing/>
    </w:pPr>
  </w:style>
  <w:style w:type="table" w:customStyle="1" w:styleId="11">
    <w:name w:val="Сетка таблицы1"/>
    <w:uiPriority w:val="99"/>
    <w:rsid w:val="00B03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rsid w:val="00B03648"/>
    <w:rPr>
      <w:rFonts w:ascii="Tahoma" w:eastAsia="Calibri" w:hAnsi="Tahoma"/>
      <w:sz w:val="16"/>
      <w:szCs w:val="16"/>
    </w:rPr>
  </w:style>
  <w:style w:type="character" w:customStyle="1" w:styleId="a6">
    <w:name w:val="Текст выноски Знак"/>
    <w:link w:val="a5"/>
    <w:uiPriority w:val="99"/>
    <w:locked/>
    <w:rsid w:val="00B03648"/>
    <w:rPr>
      <w:rFonts w:ascii="Tahoma" w:hAnsi="Tahoma" w:cs="Tahoma"/>
      <w:sz w:val="16"/>
      <w:szCs w:val="16"/>
      <w:lang w:eastAsia="ru-RU"/>
    </w:rPr>
  </w:style>
  <w:style w:type="paragraph" w:customStyle="1" w:styleId="ConsPlusTitle">
    <w:name w:val="ConsPlusTitle"/>
    <w:uiPriority w:val="99"/>
    <w:rsid w:val="009623AC"/>
    <w:pPr>
      <w:widowControl w:val="0"/>
      <w:autoSpaceDE w:val="0"/>
      <w:autoSpaceDN w:val="0"/>
      <w:adjustRightInd w:val="0"/>
    </w:pPr>
    <w:rPr>
      <w:rFonts w:ascii="Times New Roman" w:hAnsi="Times New Roman"/>
      <w:b/>
      <w:bCs/>
      <w:sz w:val="24"/>
      <w:szCs w:val="24"/>
    </w:rPr>
  </w:style>
  <w:style w:type="paragraph" w:customStyle="1" w:styleId="rteright">
    <w:name w:val="rteright"/>
    <w:basedOn w:val="a"/>
    <w:uiPriority w:val="99"/>
    <w:rsid w:val="00502DFA"/>
    <w:pPr>
      <w:spacing w:before="100" w:beforeAutospacing="1" w:after="100" w:afterAutospacing="1"/>
      <w:jc w:val="right"/>
    </w:pPr>
    <w:rPr>
      <w:rFonts w:eastAsia="Calibri"/>
    </w:rPr>
  </w:style>
  <w:style w:type="paragraph" w:styleId="a7">
    <w:name w:val="header"/>
    <w:basedOn w:val="a"/>
    <w:link w:val="a8"/>
    <w:uiPriority w:val="99"/>
    <w:unhideWhenUsed/>
    <w:rsid w:val="004D1DFE"/>
    <w:pPr>
      <w:tabs>
        <w:tab w:val="center" w:pos="4677"/>
        <w:tab w:val="right" w:pos="9355"/>
      </w:tabs>
    </w:pPr>
  </w:style>
  <w:style w:type="character" w:customStyle="1" w:styleId="a8">
    <w:name w:val="Верхний колонтитул Знак"/>
    <w:link w:val="a7"/>
    <w:uiPriority w:val="99"/>
    <w:rsid w:val="004D1DFE"/>
    <w:rPr>
      <w:rFonts w:ascii="Times New Roman" w:eastAsia="Times New Roman" w:hAnsi="Times New Roman"/>
      <w:sz w:val="24"/>
      <w:szCs w:val="24"/>
    </w:rPr>
  </w:style>
  <w:style w:type="paragraph" w:styleId="a9">
    <w:name w:val="footer"/>
    <w:basedOn w:val="a"/>
    <w:link w:val="aa"/>
    <w:uiPriority w:val="99"/>
    <w:unhideWhenUsed/>
    <w:rsid w:val="004D1DFE"/>
    <w:pPr>
      <w:tabs>
        <w:tab w:val="center" w:pos="4677"/>
        <w:tab w:val="right" w:pos="9355"/>
      </w:tabs>
    </w:pPr>
  </w:style>
  <w:style w:type="character" w:customStyle="1" w:styleId="aa">
    <w:name w:val="Нижний колонтитул Знак"/>
    <w:link w:val="a9"/>
    <w:uiPriority w:val="99"/>
    <w:rsid w:val="004D1DFE"/>
    <w:rPr>
      <w:rFonts w:ascii="Times New Roman" w:eastAsia="Times New Roman" w:hAnsi="Times New Roman"/>
      <w:sz w:val="24"/>
      <w:szCs w:val="24"/>
    </w:rPr>
  </w:style>
  <w:style w:type="character" w:customStyle="1" w:styleId="10">
    <w:name w:val="Заголовок 1 Знак"/>
    <w:link w:val="1"/>
    <w:uiPriority w:val="99"/>
    <w:rsid w:val="00C90FF0"/>
    <w:rPr>
      <w:rFonts w:ascii="Arial" w:eastAsia="Times New Roman" w:hAnsi="Arial"/>
      <w:b/>
      <w:bCs/>
      <w:color w:val="000080"/>
      <w:sz w:val="24"/>
      <w:szCs w:val="24"/>
    </w:rPr>
  </w:style>
  <w:style w:type="paragraph" w:customStyle="1" w:styleId="CharChar4">
    <w:name w:val="Char Char4 Знак Знак Знак"/>
    <w:basedOn w:val="a"/>
    <w:uiPriority w:val="99"/>
    <w:rsid w:val="00C90FF0"/>
    <w:pPr>
      <w:spacing w:after="160" w:line="240" w:lineRule="exact"/>
    </w:pPr>
    <w:rPr>
      <w:rFonts w:ascii="Verdana" w:hAnsi="Verdana"/>
      <w:sz w:val="20"/>
      <w:szCs w:val="20"/>
      <w:lang w:val="en-US" w:eastAsia="en-US"/>
    </w:rPr>
  </w:style>
  <w:style w:type="paragraph" w:customStyle="1" w:styleId="CharChar41">
    <w:name w:val="Char Char4 Знак Знак Знак1"/>
    <w:basedOn w:val="a"/>
    <w:uiPriority w:val="99"/>
    <w:rsid w:val="00C90FF0"/>
    <w:pPr>
      <w:spacing w:after="160" w:line="240" w:lineRule="exact"/>
    </w:pPr>
    <w:rPr>
      <w:rFonts w:ascii="Verdana" w:hAnsi="Verdana"/>
      <w:sz w:val="20"/>
      <w:szCs w:val="20"/>
      <w:lang w:val="en-US" w:eastAsia="en-US"/>
    </w:rPr>
  </w:style>
  <w:style w:type="paragraph" w:customStyle="1" w:styleId="ConsPlusNormal">
    <w:name w:val="ConsPlusNormal"/>
    <w:rsid w:val="00C90FF0"/>
    <w:pPr>
      <w:widowControl w:val="0"/>
      <w:autoSpaceDE w:val="0"/>
      <w:autoSpaceDN w:val="0"/>
      <w:adjustRightInd w:val="0"/>
      <w:ind w:firstLine="720"/>
    </w:pPr>
    <w:rPr>
      <w:rFonts w:ascii="Arial" w:eastAsia="Times New Roman" w:hAnsi="Arial" w:cs="Arial"/>
    </w:rPr>
  </w:style>
  <w:style w:type="paragraph" w:customStyle="1" w:styleId="CharChar42">
    <w:name w:val="Char Char4 Знак Знак Знак2"/>
    <w:basedOn w:val="a"/>
    <w:uiPriority w:val="99"/>
    <w:rsid w:val="00C90FF0"/>
    <w:pPr>
      <w:spacing w:after="160" w:line="240" w:lineRule="exact"/>
    </w:pPr>
    <w:rPr>
      <w:rFonts w:ascii="Verdana" w:hAnsi="Verdana"/>
      <w:sz w:val="20"/>
      <w:szCs w:val="20"/>
      <w:lang w:val="en-US" w:eastAsia="en-US"/>
    </w:rPr>
  </w:style>
  <w:style w:type="paragraph" w:customStyle="1" w:styleId="CharChar43">
    <w:name w:val="Char Char4 Знак Знак Знак3"/>
    <w:basedOn w:val="a"/>
    <w:uiPriority w:val="99"/>
    <w:rsid w:val="00C90FF0"/>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C90FF0"/>
    <w:pPr>
      <w:autoSpaceDE w:val="0"/>
      <w:autoSpaceDN w:val="0"/>
      <w:adjustRightInd w:val="0"/>
    </w:pPr>
    <w:rPr>
      <w:rFonts w:ascii="Courier New" w:eastAsia="Times New Roman" w:hAnsi="Courier New" w:cs="Courier New"/>
      <w:lang w:eastAsia="en-US"/>
    </w:rPr>
  </w:style>
  <w:style w:type="character" w:styleId="ab">
    <w:name w:val="page number"/>
    <w:uiPriority w:val="99"/>
    <w:rsid w:val="00C90FF0"/>
    <w:rPr>
      <w:rFonts w:cs="Times New Roman"/>
    </w:rPr>
  </w:style>
  <w:style w:type="paragraph" w:styleId="ac">
    <w:name w:val="endnote text"/>
    <w:basedOn w:val="a"/>
    <w:link w:val="ad"/>
    <w:uiPriority w:val="99"/>
    <w:semiHidden/>
    <w:rsid w:val="00C90FF0"/>
    <w:pPr>
      <w:widowControl w:val="0"/>
      <w:autoSpaceDE w:val="0"/>
      <w:autoSpaceDN w:val="0"/>
      <w:adjustRightInd w:val="0"/>
    </w:pPr>
    <w:rPr>
      <w:sz w:val="20"/>
      <w:szCs w:val="20"/>
    </w:rPr>
  </w:style>
  <w:style w:type="character" w:customStyle="1" w:styleId="ad">
    <w:name w:val="Текст концевой сноски Знак"/>
    <w:link w:val="ac"/>
    <w:uiPriority w:val="99"/>
    <w:semiHidden/>
    <w:rsid w:val="00C90FF0"/>
    <w:rPr>
      <w:rFonts w:ascii="Times New Roman" w:eastAsia="Times New Roman" w:hAnsi="Times New Roman"/>
      <w:sz w:val="20"/>
      <w:szCs w:val="20"/>
    </w:rPr>
  </w:style>
  <w:style w:type="character" w:styleId="ae">
    <w:name w:val="endnote reference"/>
    <w:uiPriority w:val="99"/>
    <w:semiHidden/>
    <w:rsid w:val="00C90FF0"/>
    <w:rPr>
      <w:rFonts w:cs="Times New Roman"/>
      <w:vertAlign w:val="superscript"/>
    </w:rPr>
  </w:style>
  <w:style w:type="paragraph" w:styleId="af">
    <w:name w:val="footnote text"/>
    <w:basedOn w:val="a"/>
    <w:link w:val="af0"/>
    <w:uiPriority w:val="99"/>
    <w:semiHidden/>
    <w:rsid w:val="00C90FF0"/>
    <w:pPr>
      <w:widowControl w:val="0"/>
      <w:autoSpaceDE w:val="0"/>
      <w:autoSpaceDN w:val="0"/>
      <w:adjustRightInd w:val="0"/>
    </w:pPr>
    <w:rPr>
      <w:sz w:val="20"/>
      <w:szCs w:val="20"/>
    </w:rPr>
  </w:style>
  <w:style w:type="character" w:customStyle="1" w:styleId="af0">
    <w:name w:val="Текст сноски Знак"/>
    <w:link w:val="af"/>
    <w:uiPriority w:val="99"/>
    <w:semiHidden/>
    <w:rsid w:val="00C90FF0"/>
    <w:rPr>
      <w:rFonts w:ascii="Times New Roman" w:eastAsia="Times New Roman" w:hAnsi="Times New Roman"/>
      <w:sz w:val="20"/>
      <w:szCs w:val="20"/>
    </w:rPr>
  </w:style>
  <w:style w:type="character" w:styleId="af1">
    <w:name w:val="footnote reference"/>
    <w:uiPriority w:val="99"/>
    <w:semiHidden/>
    <w:rsid w:val="00C90FF0"/>
    <w:rPr>
      <w:rFonts w:cs="Times New Roman"/>
      <w:vertAlign w:val="superscript"/>
    </w:rPr>
  </w:style>
  <w:style w:type="paragraph" w:customStyle="1" w:styleId="af2">
    <w:name w:val="Таблицы (моноширинный)"/>
    <w:basedOn w:val="a"/>
    <w:next w:val="a"/>
    <w:uiPriority w:val="99"/>
    <w:rsid w:val="00C90FF0"/>
    <w:pPr>
      <w:widowControl w:val="0"/>
      <w:autoSpaceDE w:val="0"/>
      <w:autoSpaceDN w:val="0"/>
      <w:adjustRightInd w:val="0"/>
      <w:jc w:val="both"/>
    </w:pPr>
    <w:rPr>
      <w:rFonts w:ascii="Courier New" w:hAnsi="Courier New" w:cs="Courier New"/>
    </w:rPr>
  </w:style>
  <w:style w:type="table" w:styleId="af3">
    <w:name w:val="Table Grid"/>
    <w:basedOn w:val="a1"/>
    <w:uiPriority w:val="99"/>
    <w:locked/>
    <w:rsid w:val="00C90FF0"/>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9834">
      <w:marLeft w:val="0"/>
      <w:marRight w:val="0"/>
      <w:marTop w:val="0"/>
      <w:marBottom w:val="0"/>
      <w:divBdr>
        <w:top w:val="none" w:sz="0" w:space="0" w:color="auto"/>
        <w:left w:val="none" w:sz="0" w:space="0" w:color="auto"/>
        <w:bottom w:val="none" w:sz="0" w:space="0" w:color="auto"/>
        <w:right w:val="none" w:sz="0" w:space="0" w:color="auto"/>
      </w:divBdr>
    </w:div>
    <w:div w:id="37629835">
      <w:marLeft w:val="0"/>
      <w:marRight w:val="0"/>
      <w:marTop w:val="0"/>
      <w:marBottom w:val="0"/>
      <w:divBdr>
        <w:top w:val="none" w:sz="0" w:space="0" w:color="auto"/>
        <w:left w:val="none" w:sz="0" w:space="0" w:color="auto"/>
        <w:bottom w:val="none" w:sz="0" w:space="0" w:color="auto"/>
        <w:right w:val="none" w:sz="0" w:space="0" w:color="auto"/>
      </w:divBdr>
    </w:div>
    <w:div w:id="37629836">
      <w:marLeft w:val="0"/>
      <w:marRight w:val="0"/>
      <w:marTop w:val="0"/>
      <w:marBottom w:val="0"/>
      <w:divBdr>
        <w:top w:val="none" w:sz="0" w:space="0" w:color="auto"/>
        <w:left w:val="none" w:sz="0" w:space="0" w:color="auto"/>
        <w:bottom w:val="none" w:sz="0" w:space="0" w:color="auto"/>
        <w:right w:val="none" w:sz="0" w:space="0" w:color="auto"/>
      </w:divBdr>
    </w:div>
    <w:div w:id="37629837">
      <w:marLeft w:val="0"/>
      <w:marRight w:val="0"/>
      <w:marTop w:val="0"/>
      <w:marBottom w:val="0"/>
      <w:divBdr>
        <w:top w:val="none" w:sz="0" w:space="0" w:color="auto"/>
        <w:left w:val="none" w:sz="0" w:space="0" w:color="auto"/>
        <w:bottom w:val="none" w:sz="0" w:space="0" w:color="auto"/>
        <w:right w:val="none" w:sz="0" w:space="0" w:color="auto"/>
      </w:divBdr>
    </w:div>
    <w:div w:id="698745186">
      <w:bodyDiv w:val="1"/>
      <w:marLeft w:val="0"/>
      <w:marRight w:val="0"/>
      <w:marTop w:val="0"/>
      <w:marBottom w:val="0"/>
      <w:divBdr>
        <w:top w:val="none" w:sz="0" w:space="0" w:color="auto"/>
        <w:left w:val="none" w:sz="0" w:space="0" w:color="auto"/>
        <w:bottom w:val="none" w:sz="0" w:space="0" w:color="auto"/>
        <w:right w:val="none" w:sz="0" w:space="0" w:color="auto"/>
      </w:divBdr>
    </w:div>
    <w:div w:id="1206601511">
      <w:bodyDiv w:val="1"/>
      <w:marLeft w:val="0"/>
      <w:marRight w:val="0"/>
      <w:marTop w:val="0"/>
      <w:marBottom w:val="0"/>
      <w:divBdr>
        <w:top w:val="none" w:sz="0" w:space="0" w:color="auto"/>
        <w:left w:val="none" w:sz="0" w:space="0" w:color="auto"/>
        <w:bottom w:val="none" w:sz="0" w:space="0" w:color="auto"/>
        <w:right w:val="none" w:sz="0" w:space="0" w:color="auto"/>
      </w:divBdr>
    </w:div>
    <w:div w:id="171943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dag.ru"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F5F1A7DCBD05CD8979427DBA0796FE20593F37C7F5D19ABAAF7CF70h1fEO"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E1F17-F0AB-42CF-8114-1D6FF20CE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11121</Words>
  <Characters>63396</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investrd</Company>
  <LinksUpToDate>false</LinksUpToDate>
  <CharactersWithSpaces>74369</CharactersWithSpaces>
  <SharedDoc>false</SharedDoc>
  <HLinks>
    <vt:vector size="18" baseType="variant">
      <vt:variant>
        <vt:i4>8126525</vt:i4>
      </vt:variant>
      <vt:variant>
        <vt:i4>6</vt:i4>
      </vt:variant>
      <vt:variant>
        <vt:i4>0</vt:i4>
      </vt:variant>
      <vt:variant>
        <vt:i4>5</vt:i4>
      </vt:variant>
      <vt:variant>
        <vt:lpwstr>consultantplus://offline/ref=6F5F1A7DCBD05CD8979427DBA0796FE20593F37C7F5D19ABAAF7CF70h1fEO</vt:lpwstr>
      </vt:variant>
      <vt:variant>
        <vt:lpwstr/>
      </vt:variant>
      <vt:variant>
        <vt:i4>1638421</vt:i4>
      </vt:variant>
      <vt:variant>
        <vt:i4>3</vt:i4>
      </vt:variant>
      <vt:variant>
        <vt:i4>0</vt:i4>
      </vt:variant>
      <vt:variant>
        <vt:i4>5</vt:i4>
      </vt:variant>
      <vt:variant>
        <vt:lpwstr>http://www.investdag.ru/</vt:lpwstr>
      </vt:variant>
      <vt:variant>
        <vt:lpwstr/>
      </vt:variant>
      <vt:variant>
        <vt:i4>1638421</vt:i4>
      </vt:variant>
      <vt:variant>
        <vt:i4>0</vt:i4>
      </vt:variant>
      <vt:variant>
        <vt:i4>0</vt:i4>
      </vt:variant>
      <vt:variant>
        <vt:i4>5</vt:i4>
      </vt:variant>
      <vt:variant>
        <vt:lpwstr>http://www.investdag.ru/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хавярчик</dc:creator>
  <cp:lastModifiedBy>1</cp:lastModifiedBy>
  <cp:revision>5</cp:revision>
  <cp:lastPrinted>2016-07-01T14:16:00Z</cp:lastPrinted>
  <dcterms:created xsi:type="dcterms:W3CDTF">2016-07-01T14:24:00Z</dcterms:created>
  <dcterms:modified xsi:type="dcterms:W3CDTF">2016-07-11T14:16:00Z</dcterms:modified>
</cp:coreProperties>
</file>